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FD9" w:rsidRDefault="003F10FE">
      <w:pPr>
        <w:spacing w:line="360" w:lineRule="auto"/>
        <w:jc w:val="center"/>
        <w:rPr>
          <w:rFonts w:eastAsia="Times New Roman"/>
          <w:b/>
          <w:sz w:val="40"/>
          <w:szCs w:val="20"/>
          <w:lang w:val="ru-RU" w:eastAsia="ru-RU"/>
        </w:rPr>
      </w:pPr>
      <w:r>
        <w:rPr>
          <w:rFonts w:eastAsia="Times New Roman"/>
          <w:b/>
          <w:sz w:val="28"/>
          <w:szCs w:val="20"/>
          <w:lang w:val="ru-RU" w:eastAsia="ru-RU"/>
        </w:rPr>
        <w:t>САНКТ-ПЕТЕРБУРГСКИЙ ГОСУДАРСТВЕННЫЙ ИНСТИТУТ</w:t>
      </w:r>
    </w:p>
    <w:p w:rsidR="00F70FD9" w:rsidRDefault="003F10FE">
      <w:pPr>
        <w:tabs>
          <w:tab w:val="left" w:pos="8222"/>
        </w:tabs>
        <w:spacing w:line="360" w:lineRule="auto"/>
        <w:jc w:val="center"/>
        <w:rPr>
          <w:rFonts w:eastAsia="Times New Roman"/>
          <w:b/>
          <w:sz w:val="28"/>
          <w:szCs w:val="20"/>
          <w:lang w:val="ru-RU" w:eastAsia="ru-RU"/>
        </w:rPr>
      </w:pPr>
      <w:r>
        <w:rPr>
          <w:rFonts w:eastAsia="Times New Roman"/>
          <w:b/>
          <w:sz w:val="28"/>
          <w:szCs w:val="20"/>
          <w:lang w:val="ru-RU" w:eastAsia="ru-RU"/>
        </w:rPr>
        <w:t>ПСИХОЛОГИИ И СОЦИАЛЬНОЙ РАБОТЫ</w:t>
      </w:r>
    </w:p>
    <w:p w:rsidR="00F70FD9" w:rsidRDefault="00F70FD9">
      <w:pPr>
        <w:tabs>
          <w:tab w:val="left" w:pos="8222"/>
        </w:tabs>
        <w:spacing w:line="360" w:lineRule="auto"/>
        <w:jc w:val="center"/>
        <w:rPr>
          <w:rFonts w:eastAsia="Times New Roman"/>
          <w:b/>
          <w:sz w:val="28"/>
          <w:szCs w:val="20"/>
          <w:lang w:val="ru-RU" w:eastAsia="ru-RU"/>
        </w:rPr>
      </w:pPr>
    </w:p>
    <w:p w:rsidR="00F70FD9" w:rsidRDefault="003F10FE">
      <w:pPr>
        <w:tabs>
          <w:tab w:val="left" w:pos="8222"/>
        </w:tabs>
        <w:spacing w:line="360" w:lineRule="auto"/>
        <w:jc w:val="center"/>
        <w:rPr>
          <w:rFonts w:eastAsia="Times New Roman"/>
          <w:b/>
          <w:sz w:val="28"/>
          <w:szCs w:val="20"/>
          <w:lang w:val="ru-RU" w:eastAsia="ru-RU"/>
        </w:rPr>
      </w:pPr>
      <w:r>
        <w:rPr>
          <w:rFonts w:eastAsia="Times New Roman"/>
          <w:b/>
          <w:sz w:val="28"/>
          <w:szCs w:val="20"/>
          <w:lang w:val="ru-RU" w:eastAsia="ru-RU"/>
        </w:rPr>
        <w:t xml:space="preserve">Факультет прикладной психологии </w:t>
      </w:r>
    </w:p>
    <w:p w:rsidR="00F70FD9" w:rsidRDefault="00F70FD9">
      <w:pPr>
        <w:tabs>
          <w:tab w:val="left" w:pos="8222"/>
        </w:tabs>
        <w:spacing w:line="360" w:lineRule="auto"/>
        <w:rPr>
          <w:rFonts w:eastAsia="Times New Roman"/>
          <w:sz w:val="36"/>
          <w:szCs w:val="32"/>
          <w:lang w:val="ru-RU" w:eastAsia="ru-RU"/>
        </w:rPr>
      </w:pPr>
    </w:p>
    <w:p w:rsidR="00F70FD9" w:rsidRDefault="003F10FE">
      <w:pPr>
        <w:tabs>
          <w:tab w:val="left" w:pos="6630"/>
        </w:tabs>
        <w:spacing w:line="360" w:lineRule="auto"/>
        <w:rPr>
          <w:rFonts w:eastAsia="Times New Roman"/>
          <w:sz w:val="36"/>
          <w:szCs w:val="32"/>
          <w:lang w:val="ru-RU" w:eastAsia="ru-RU"/>
        </w:rPr>
      </w:pPr>
      <w:r>
        <w:rPr>
          <w:rFonts w:eastAsia="Times New Roman"/>
          <w:sz w:val="36"/>
          <w:szCs w:val="32"/>
          <w:lang w:val="ru-RU" w:eastAsia="ru-RU"/>
        </w:rPr>
        <w:tab/>
      </w:r>
    </w:p>
    <w:p w:rsidR="00F70FD9" w:rsidRDefault="003F10FE">
      <w:pPr>
        <w:tabs>
          <w:tab w:val="left" w:pos="8222"/>
        </w:tabs>
        <w:spacing w:line="360" w:lineRule="auto"/>
        <w:jc w:val="center"/>
        <w:rPr>
          <w:rFonts w:eastAsia="Times New Roman"/>
          <w:b/>
          <w:smallCaps/>
          <w:sz w:val="44"/>
          <w:szCs w:val="44"/>
          <w:lang w:val="ru-RU" w:eastAsia="ru-RU"/>
        </w:rPr>
      </w:pPr>
      <w:r>
        <w:rPr>
          <w:rFonts w:eastAsia="Times New Roman"/>
          <w:b/>
          <w:smallCaps/>
          <w:sz w:val="44"/>
          <w:szCs w:val="44"/>
          <w:lang w:val="ru-RU" w:eastAsia="ru-RU"/>
        </w:rPr>
        <w:t>самостоятельная работа</w:t>
      </w:r>
    </w:p>
    <w:p w:rsidR="00F70FD9" w:rsidRDefault="003F10FE">
      <w:pPr>
        <w:tabs>
          <w:tab w:val="left" w:pos="8222"/>
        </w:tabs>
        <w:spacing w:line="360" w:lineRule="auto"/>
        <w:jc w:val="center"/>
        <w:rPr>
          <w:rFonts w:eastAsia="Times New Roman"/>
          <w:b/>
          <w:smallCaps/>
          <w:sz w:val="44"/>
          <w:szCs w:val="44"/>
          <w:lang w:val="ru-RU" w:eastAsia="ru-RU"/>
        </w:rPr>
      </w:pPr>
      <w:r>
        <w:rPr>
          <w:rFonts w:eastAsia="Times New Roman"/>
          <w:b/>
          <w:sz w:val="28"/>
          <w:lang w:val="ru-RU" w:eastAsia="ru-RU"/>
        </w:rPr>
        <w:t>По дисциплине: «Русский язык и культура речи»</w:t>
      </w:r>
    </w:p>
    <w:p w:rsidR="00F70FD9" w:rsidRDefault="00F70FD9">
      <w:pPr>
        <w:spacing w:line="360" w:lineRule="auto"/>
        <w:jc w:val="center"/>
        <w:rPr>
          <w:rFonts w:eastAsia="Times New Roman"/>
          <w:sz w:val="36"/>
          <w:szCs w:val="20"/>
          <w:lang w:val="ru-RU" w:eastAsia="ru-RU"/>
        </w:rPr>
      </w:pPr>
    </w:p>
    <w:p w:rsidR="00F70FD9" w:rsidRDefault="003F10FE">
      <w:pPr>
        <w:spacing w:line="360" w:lineRule="auto"/>
        <w:rPr>
          <w:rFonts w:eastAsia="Times New Roman"/>
          <w:smallCaps/>
          <w:sz w:val="28"/>
          <w:szCs w:val="20"/>
          <w:lang w:val="ru-RU" w:eastAsia="ru-RU"/>
        </w:rPr>
      </w:pPr>
      <w:r>
        <w:rPr>
          <w:rFonts w:eastAsia="Times New Roman"/>
          <w:sz w:val="40"/>
          <w:szCs w:val="20"/>
          <w:lang w:val="ru-RU" w:eastAsia="ru-RU"/>
        </w:rPr>
        <w:tab/>
      </w:r>
    </w:p>
    <w:p w:rsidR="00F70FD9" w:rsidRDefault="00F70FD9">
      <w:pPr>
        <w:spacing w:line="360" w:lineRule="auto"/>
        <w:rPr>
          <w:rFonts w:eastAsia="Times New Roman"/>
          <w:smallCaps/>
          <w:sz w:val="28"/>
          <w:szCs w:val="20"/>
          <w:lang w:val="ru-RU" w:eastAsia="ru-RU"/>
        </w:rPr>
      </w:pPr>
    </w:p>
    <w:p w:rsidR="00F70FD9" w:rsidRDefault="00F70FD9">
      <w:pPr>
        <w:spacing w:line="360" w:lineRule="auto"/>
        <w:rPr>
          <w:rFonts w:eastAsia="Times New Roman"/>
          <w:smallCaps/>
          <w:sz w:val="28"/>
          <w:szCs w:val="20"/>
          <w:lang w:val="ru-RU" w:eastAsia="ru-RU"/>
        </w:rPr>
      </w:pPr>
    </w:p>
    <w:p w:rsidR="00F70FD9" w:rsidRDefault="00F70FD9">
      <w:pPr>
        <w:spacing w:line="360" w:lineRule="auto"/>
        <w:rPr>
          <w:rFonts w:eastAsia="Times New Roman"/>
          <w:smallCaps/>
          <w:sz w:val="28"/>
          <w:szCs w:val="20"/>
          <w:lang w:val="ru-RU" w:eastAsia="ru-RU"/>
        </w:rPr>
      </w:pPr>
    </w:p>
    <w:p w:rsidR="00F70FD9" w:rsidRDefault="00F70FD9">
      <w:pPr>
        <w:spacing w:line="360" w:lineRule="auto"/>
        <w:rPr>
          <w:rFonts w:eastAsia="Times New Roman"/>
          <w:smallCaps/>
          <w:sz w:val="28"/>
          <w:szCs w:val="20"/>
          <w:lang w:val="ru-RU" w:eastAsia="ru-RU"/>
        </w:rPr>
      </w:pPr>
    </w:p>
    <w:p w:rsidR="00F70FD9" w:rsidRDefault="00F70FD9">
      <w:pPr>
        <w:spacing w:line="360" w:lineRule="auto"/>
        <w:rPr>
          <w:rFonts w:eastAsia="Times New Roman"/>
          <w:smallCaps/>
          <w:sz w:val="28"/>
          <w:szCs w:val="20"/>
          <w:lang w:val="ru-RU" w:eastAsia="ru-RU"/>
        </w:rPr>
      </w:pPr>
    </w:p>
    <w:p w:rsidR="00F70FD9" w:rsidRPr="00432184" w:rsidRDefault="00F70FD9">
      <w:pPr>
        <w:spacing w:line="360" w:lineRule="auto"/>
        <w:rPr>
          <w:lang w:val="ru-RU"/>
        </w:rPr>
      </w:pPr>
    </w:p>
    <w:p w:rsidR="00F70FD9" w:rsidRDefault="00F70FD9">
      <w:pPr>
        <w:tabs>
          <w:tab w:val="left" w:pos="5812"/>
        </w:tabs>
        <w:spacing w:line="360" w:lineRule="auto"/>
        <w:ind w:left="5812" w:firstLine="720"/>
        <w:rPr>
          <w:rFonts w:eastAsia="Times New Roman"/>
          <w:sz w:val="28"/>
          <w:szCs w:val="20"/>
          <w:lang w:val="ru-RU" w:eastAsia="ru-RU"/>
        </w:rPr>
      </w:pPr>
    </w:p>
    <w:p w:rsidR="00F70FD9" w:rsidRDefault="00F70FD9">
      <w:pPr>
        <w:tabs>
          <w:tab w:val="left" w:pos="5812"/>
        </w:tabs>
        <w:spacing w:line="360" w:lineRule="auto"/>
        <w:ind w:left="5812" w:firstLine="720"/>
        <w:rPr>
          <w:rFonts w:eastAsia="Times New Roman"/>
          <w:sz w:val="28"/>
          <w:szCs w:val="20"/>
          <w:lang w:val="ru-RU" w:eastAsia="ru-RU"/>
        </w:rPr>
      </w:pPr>
    </w:p>
    <w:p w:rsidR="00F70FD9" w:rsidRDefault="003F10FE">
      <w:pPr>
        <w:tabs>
          <w:tab w:val="left" w:pos="5760"/>
        </w:tabs>
        <w:spacing w:line="360" w:lineRule="auto"/>
        <w:jc w:val="center"/>
        <w:rPr>
          <w:rFonts w:eastAsia="Times New Roman"/>
          <w:sz w:val="28"/>
          <w:szCs w:val="20"/>
          <w:lang w:val="ru-RU" w:eastAsia="ru-RU"/>
        </w:rPr>
      </w:pPr>
      <w:r>
        <w:rPr>
          <w:rFonts w:eastAsia="Times New Roman"/>
          <w:sz w:val="28"/>
          <w:szCs w:val="20"/>
          <w:lang w:val="ru-RU" w:eastAsia="ru-RU"/>
        </w:rPr>
        <w:t>Санкт-Петербург</w:t>
      </w:r>
      <w:bookmarkStart w:id="0" w:name="_GoBack"/>
      <w:bookmarkEnd w:id="0"/>
    </w:p>
    <w:p w:rsidR="00F70FD9" w:rsidRDefault="003F10FE">
      <w:pPr>
        <w:tabs>
          <w:tab w:val="left" w:pos="5760"/>
        </w:tabs>
        <w:spacing w:line="360" w:lineRule="auto"/>
        <w:jc w:val="center"/>
        <w:rPr>
          <w:rFonts w:eastAsia="Times New Roman"/>
          <w:sz w:val="28"/>
          <w:szCs w:val="20"/>
          <w:lang w:val="ru-RU" w:eastAsia="ru-RU"/>
        </w:rPr>
      </w:pPr>
      <w:r>
        <w:rPr>
          <w:rFonts w:eastAsia="Times New Roman"/>
          <w:sz w:val="28"/>
          <w:szCs w:val="20"/>
          <w:lang w:val="ru-RU" w:eastAsia="ru-RU"/>
        </w:rPr>
        <w:t>20</w:t>
      </w:r>
      <w:r w:rsidR="00432184">
        <w:rPr>
          <w:rFonts w:eastAsia="Times New Roman"/>
          <w:sz w:val="28"/>
          <w:szCs w:val="20"/>
          <w:lang w:val="ru-RU" w:eastAsia="ru-RU"/>
        </w:rPr>
        <w:t>20</w:t>
      </w:r>
      <w:r>
        <w:rPr>
          <w:rFonts w:eastAsia="Times New Roman"/>
          <w:sz w:val="28"/>
          <w:szCs w:val="20"/>
          <w:lang w:val="ru-RU" w:eastAsia="ru-RU"/>
        </w:rPr>
        <w:t xml:space="preserve"> г</w:t>
      </w:r>
    </w:p>
    <w:p w:rsidR="00F70FD9" w:rsidRDefault="003F10FE">
      <w:pPr>
        <w:tabs>
          <w:tab w:val="left" w:pos="5760"/>
        </w:tabs>
        <w:spacing w:line="360" w:lineRule="auto"/>
        <w:jc w:val="center"/>
        <w:rPr>
          <w:rFonts w:eastAsia="Times New Roman"/>
          <w:sz w:val="28"/>
          <w:szCs w:val="20"/>
          <w:lang w:val="ru-RU" w:eastAsia="ru-RU"/>
        </w:rPr>
      </w:pPr>
      <w:r>
        <w:rPr>
          <w:rFonts w:ascii="Tibetan Machine Uni" w:hAnsi="Tibetan Machine Uni"/>
          <w:i/>
          <w:lang w:val="ru-RU"/>
        </w:rPr>
        <w:lastRenderedPageBreak/>
        <w:t>Задание № 4</w:t>
      </w:r>
    </w:p>
    <w:p w:rsidR="00F70FD9" w:rsidRPr="00432184" w:rsidRDefault="003F10FE">
      <w:pPr>
        <w:spacing w:line="360" w:lineRule="auto"/>
        <w:jc w:val="center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/>
        </w:rPr>
        <w:t>Отзыв о художественном произведении</w:t>
      </w:r>
    </w:p>
    <w:p w:rsidR="00F70FD9" w:rsidRDefault="00F70FD9">
      <w:pPr>
        <w:spacing w:line="360" w:lineRule="auto"/>
        <w:jc w:val="center"/>
        <w:rPr>
          <w:lang w:val="ru-RU"/>
        </w:rPr>
      </w:pP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proofErr w:type="gramStart"/>
      <w:r>
        <w:rPr>
          <w:rFonts w:ascii="Tibetan Machine Uni" w:hAnsi="Tibetan Machine Uni"/>
          <w:lang w:val="ru-RU"/>
        </w:rPr>
        <w:t>« -</w:t>
      </w:r>
      <w:proofErr w:type="gramEnd"/>
      <w:r>
        <w:rPr>
          <w:rFonts w:ascii="Tibetan Machine Uni" w:hAnsi="Tibetan Machine Uni"/>
          <w:lang w:val="ru-RU"/>
        </w:rPr>
        <w:t xml:space="preserve"> Всё, больше нет, - сказал Артур.</w:t>
      </w:r>
      <w:r>
        <w:rPr>
          <w:rFonts w:ascii="Tibetan Machine Uni" w:hAnsi="Tibetan Machine Uni"/>
          <w:lang w:val="ru-RU"/>
        </w:rPr>
        <w:br/>
        <w:t xml:space="preserve">Он обшарил мешок, но там </w:t>
      </w:r>
      <w:r>
        <w:rPr>
          <w:rFonts w:ascii="Tibetan Machine Uni" w:hAnsi="Tibetan Machine Uni"/>
          <w:lang w:val="ru-RU"/>
        </w:rPr>
        <w:t>было пусто.</w:t>
      </w: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/>
        </w:rPr>
        <w:t>- И это всё? – спросил Форд.</w:t>
      </w: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/>
        </w:rPr>
        <w:t>- Всё, - ответил Артур.</w:t>
      </w: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/>
        </w:rPr>
        <w:t xml:space="preserve">- Шестью семь – сорок </w:t>
      </w:r>
      <w:proofErr w:type="gramStart"/>
      <w:r>
        <w:rPr>
          <w:rFonts w:ascii="Tibetan Machine Uni" w:hAnsi="Tibetan Machine Uni"/>
          <w:lang w:val="ru-RU"/>
        </w:rPr>
        <w:t>два?</w:t>
      </w:r>
      <w:r>
        <w:rPr>
          <w:rFonts w:ascii="Tibetan Machine Uni" w:hAnsi="Tibetan Machine Uni"/>
          <w:lang w:val="ru-RU"/>
        </w:rPr>
        <w:br/>
        <w:t>-</w:t>
      </w:r>
      <w:proofErr w:type="gramEnd"/>
      <w:r>
        <w:rPr>
          <w:rFonts w:ascii="Tibetan Machine Uni" w:hAnsi="Tibetan Machine Uni"/>
          <w:lang w:val="ru-RU"/>
        </w:rPr>
        <w:t xml:space="preserve"> Только и всего.»</w:t>
      </w: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/>
        </w:rPr>
        <w:t>© «Автостопом по Галактике»</w:t>
      </w:r>
    </w:p>
    <w:p w:rsidR="00F70FD9" w:rsidRDefault="003F10FE">
      <w:pPr>
        <w:spacing w:line="360" w:lineRule="auto"/>
      </w:pPr>
      <w:r>
        <w:rPr>
          <w:rFonts w:ascii="Tibetan Machine Uni" w:hAnsi="Tibetan Machine Uni"/>
          <w:lang w:val="ru-RU"/>
        </w:rPr>
        <w:br/>
        <w:t xml:space="preserve">Фантастический роман Дугласа Адамса </w:t>
      </w:r>
      <w:proofErr w:type="gramStart"/>
      <w:r>
        <w:rPr>
          <w:rFonts w:ascii="Tibetan Machine Uni" w:hAnsi="Tibetan Machine Uni"/>
          <w:lang w:val="ru-RU"/>
        </w:rPr>
        <w:t>« Автостопом</w:t>
      </w:r>
      <w:proofErr w:type="gramEnd"/>
      <w:r>
        <w:rPr>
          <w:rFonts w:ascii="Tibetan Machine Uni" w:hAnsi="Tibetan Machine Uni"/>
          <w:lang w:val="ru-RU"/>
        </w:rPr>
        <w:t xml:space="preserve"> по Галактике»  является одной из книг, изменивших мир. </w:t>
      </w:r>
      <w:proofErr w:type="gramStart"/>
      <w:r>
        <w:rPr>
          <w:rFonts w:ascii="Tibetan Machine Uni" w:hAnsi="Tibetan Machine Uni"/>
          <w:lang w:val="ru-RU"/>
        </w:rPr>
        <w:t xml:space="preserve">Написанный  </w:t>
      </w:r>
      <w:r>
        <w:rPr>
          <w:rFonts w:ascii="Tibetan Machine Uni" w:hAnsi="Tibetan Machine Uni"/>
          <w:lang w:val="ru-RU"/>
        </w:rPr>
        <w:t>в</w:t>
      </w:r>
      <w:proofErr w:type="gramEnd"/>
      <w:r>
        <w:rPr>
          <w:rFonts w:ascii="Tibetan Machine Uni" w:hAnsi="Tibetan Machine Uni"/>
          <w:lang w:val="ru-RU"/>
        </w:rPr>
        <w:t xml:space="preserve"> 1984 ( что является ироничным, если вспомнить одноимённую антиутопию Джорджа Оруэлла)  роман возглавил список английских бестселлеров, а сам Адамс стал самым молодым писателем, получившим награду «Золотая ручка», вручаемую за 1 млн. проданных книг. </w:t>
      </w:r>
      <w:r>
        <w:rPr>
          <w:rFonts w:ascii="Tibetan Machine Uni" w:hAnsi="Tibetan Machine Uni"/>
          <w:lang w:val="ru-RU"/>
        </w:rPr>
        <w:br/>
        <w:t>А се</w:t>
      </w:r>
      <w:r>
        <w:rPr>
          <w:rFonts w:ascii="Tibetan Machine Uni" w:hAnsi="Tibetan Machine Uni"/>
          <w:lang w:val="ru-RU"/>
        </w:rPr>
        <w:t xml:space="preserve">йчас я хочу отойти от всем известных фактов, так как лично для меня «Автостопом по Галактике» не просто хорошо рассказанная история. Это ответ на извечный вопрос человечества </w:t>
      </w:r>
      <w:proofErr w:type="gramStart"/>
      <w:r>
        <w:rPr>
          <w:rFonts w:ascii="Tibetan Machine Uni" w:hAnsi="Tibetan Machine Uni"/>
          <w:lang w:val="ru-RU"/>
        </w:rPr>
        <w:t>« в</w:t>
      </w:r>
      <w:proofErr w:type="gramEnd"/>
      <w:r>
        <w:rPr>
          <w:rFonts w:ascii="Tibetan Machine Uni" w:hAnsi="Tibetan Machine Uni"/>
          <w:lang w:val="ru-RU"/>
        </w:rPr>
        <w:t xml:space="preserve"> чём смысл жизни».  И всё же, обо всём по порядку. </w:t>
      </w:r>
      <w:r>
        <w:rPr>
          <w:rFonts w:ascii="Tibetan Machine Uni" w:hAnsi="Tibetan Machine Uni"/>
          <w:lang w:val="ru-RU"/>
        </w:rPr>
        <w:br/>
        <w:t>1)  Авторский стиль Дуглас</w:t>
      </w:r>
      <w:r>
        <w:rPr>
          <w:rFonts w:ascii="Tibetan Machine Uni" w:hAnsi="Tibetan Machine Uni"/>
          <w:lang w:val="ru-RU"/>
        </w:rPr>
        <w:t xml:space="preserve">а завораживает с первых страниц. Нет, он не блестит изысканными оборотами и </w:t>
      </w:r>
      <w:proofErr w:type="gramStart"/>
      <w:r>
        <w:rPr>
          <w:rFonts w:ascii="Tibetan Machine Uni" w:hAnsi="Tibetan Machine Uni"/>
          <w:lang w:val="ru-RU"/>
        </w:rPr>
        <w:t>сравнениями,  Адамс</w:t>
      </w:r>
      <w:proofErr w:type="gramEnd"/>
      <w:r>
        <w:rPr>
          <w:rFonts w:ascii="Tibetan Machine Uni" w:hAnsi="Tibetan Machine Uni"/>
          <w:lang w:val="ru-RU"/>
        </w:rPr>
        <w:t xml:space="preserve"> не использует хитроумные конструкции предложений. Его стиль прост и понятен, поэтому и привлекает читателя. Сюжет книги вертится вокруг группы персонажей: земля</w:t>
      </w:r>
      <w:r>
        <w:rPr>
          <w:rFonts w:ascii="Tibetan Machine Uni" w:hAnsi="Tibetan Machine Uni"/>
          <w:lang w:val="ru-RU"/>
        </w:rPr>
        <w:t xml:space="preserve">нина Артура </w:t>
      </w:r>
      <w:proofErr w:type="spellStart"/>
      <w:r>
        <w:rPr>
          <w:rFonts w:ascii="Tibetan Machine Uni" w:hAnsi="Tibetan Machine Uni"/>
          <w:lang w:val="ru-RU"/>
        </w:rPr>
        <w:t>Дента</w:t>
      </w:r>
      <w:proofErr w:type="spellEnd"/>
      <w:r>
        <w:rPr>
          <w:rFonts w:ascii="Tibetan Machine Uni" w:hAnsi="Tibetan Machine Uni"/>
          <w:lang w:val="ru-RU"/>
        </w:rPr>
        <w:t xml:space="preserve">, </w:t>
      </w:r>
      <w:r>
        <w:rPr>
          <w:rFonts w:ascii="Tibetan Machine Uni" w:hAnsi="Tibetan Machine Uni"/>
          <w:color w:val="000000" w:themeColor="text1"/>
          <w:lang w:val="ru-RU"/>
        </w:rPr>
        <w:t xml:space="preserve">пришельца из окрестностей </w:t>
      </w:r>
      <w:hyperlink r:id="rId6" w:tgtFrame="Бетельгейзе">
        <w:r>
          <w:rPr>
            <w:rFonts w:ascii="Tibetan Machine Uni" w:hAnsi="Tibetan Machine Uni"/>
            <w:color w:val="000000" w:themeColor="text1"/>
            <w:lang w:val="ru-RU"/>
          </w:rPr>
          <w:t>Бетельгейзе</w:t>
        </w:r>
      </w:hyperlink>
      <w:r>
        <w:rPr>
          <w:rFonts w:ascii="Tibetan Machine Uni" w:hAnsi="Tibetan Machine Uni"/>
          <w:color w:val="000000" w:themeColor="text1"/>
          <w:lang w:val="ru-RU"/>
        </w:rPr>
        <w:t xml:space="preserve"> Форда Префекта, президента имперского галактического правительства </w:t>
      </w:r>
      <w:hyperlink r:id="rId7" w:tgtFrame="Библброкс, Зафод">
        <w:proofErr w:type="spellStart"/>
        <w:r>
          <w:rPr>
            <w:rFonts w:ascii="Tibetan Machine Uni" w:hAnsi="Tibetan Machine Uni"/>
            <w:color w:val="000000" w:themeColor="text1"/>
            <w:lang w:val="ru-RU"/>
          </w:rPr>
          <w:t>Зафода</w:t>
        </w:r>
        <w:proofErr w:type="spellEnd"/>
        <w:r>
          <w:rPr>
            <w:rFonts w:ascii="Tibetan Machine Uni" w:hAnsi="Tibetan Machine Uni"/>
            <w:color w:val="000000" w:themeColor="text1"/>
            <w:lang w:val="ru-RU"/>
          </w:rPr>
          <w:t xml:space="preserve"> </w:t>
        </w:r>
        <w:proofErr w:type="spellStart"/>
        <w:r>
          <w:rPr>
            <w:rFonts w:ascii="Tibetan Machine Uni" w:hAnsi="Tibetan Machine Uni"/>
            <w:color w:val="000000" w:themeColor="text1"/>
            <w:lang w:val="ru-RU"/>
          </w:rPr>
          <w:t>Библброкс</w:t>
        </w:r>
      </w:hyperlink>
      <w:r>
        <w:rPr>
          <w:rFonts w:ascii="Tibetan Machine Uni" w:hAnsi="Tibetan Machine Uni"/>
          <w:color w:val="000000" w:themeColor="text1"/>
          <w:lang w:val="ru-RU"/>
        </w:rPr>
        <w:t>а</w:t>
      </w:r>
      <w:proofErr w:type="spellEnd"/>
      <w:r>
        <w:rPr>
          <w:rFonts w:ascii="Tibetan Machine Uni" w:hAnsi="Tibetan Machine Uni"/>
          <w:color w:val="000000" w:themeColor="text1"/>
          <w:lang w:val="ru-RU"/>
        </w:rPr>
        <w:t xml:space="preserve">, второй выжившей землянкой </w:t>
      </w:r>
      <w:proofErr w:type="spellStart"/>
      <w:r>
        <w:rPr>
          <w:rFonts w:ascii="Tibetan Machine Uni" w:hAnsi="Tibetan Machine Uni"/>
          <w:color w:val="000000" w:themeColor="text1"/>
          <w:lang w:val="ru-RU"/>
        </w:rPr>
        <w:t>Триши</w:t>
      </w:r>
      <w:proofErr w:type="spellEnd"/>
      <w:r>
        <w:rPr>
          <w:rFonts w:ascii="Tibetan Machine Uni" w:hAnsi="Tibetan Machine Uni"/>
          <w:color w:val="000000" w:themeColor="text1"/>
          <w:lang w:val="ru-RU"/>
        </w:rPr>
        <w:t xml:space="preserve"> </w:t>
      </w:r>
      <w:proofErr w:type="spellStart"/>
      <w:r>
        <w:rPr>
          <w:rFonts w:ascii="Tibetan Machine Uni" w:hAnsi="Tibetan Machine Uni"/>
          <w:color w:val="000000" w:themeColor="text1"/>
          <w:lang w:val="ru-RU"/>
        </w:rPr>
        <w:t>МакМиллан</w:t>
      </w:r>
      <w:proofErr w:type="spellEnd"/>
      <w:r>
        <w:rPr>
          <w:rFonts w:ascii="Tibetan Machine Uni" w:hAnsi="Tibetan Machine Uni"/>
          <w:color w:val="000000" w:themeColor="text1"/>
          <w:lang w:val="ru-RU"/>
        </w:rPr>
        <w:t xml:space="preserve"> ( она же </w:t>
      </w:r>
      <w:hyperlink r:id="rId8" w:tgtFrame="Триллиан">
        <w:proofErr w:type="spellStart"/>
        <w:r>
          <w:rPr>
            <w:rFonts w:ascii="Tibetan Machine Uni" w:hAnsi="Tibetan Machine Uni"/>
            <w:color w:val="000000" w:themeColor="text1"/>
            <w:lang w:val="ru-RU"/>
          </w:rPr>
          <w:t>Триллиан</w:t>
        </w:r>
        <w:proofErr w:type="spellEnd"/>
      </w:hyperlink>
      <w:r>
        <w:rPr>
          <w:rFonts w:ascii="Tibetan Machine Uni" w:hAnsi="Tibetan Machine Uni"/>
          <w:color w:val="000000" w:themeColor="text1"/>
          <w:lang w:val="ru-RU"/>
        </w:rPr>
        <w:t xml:space="preserve"> ) и </w:t>
      </w:r>
      <w:proofErr w:type="spellStart"/>
      <w:r>
        <w:rPr>
          <w:rFonts w:ascii="Tibetan Machine Uni" w:hAnsi="Tibetan Machine Uni"/>
          <w:color w:val="000000" w:themeColor="text1"/>
          <w:lang w:val="ru-RU"/>
        </w:rPr>
        <w:t>маникально</w:t>
      </w:r>
      <w:proofErr w:type="spellEnd"/>
      <w:r>
        <w:rPr>
          <w:rFonts w:ascii="Tibetan Machine Uni" w:hAnsi="Tibetan Machine Uni"/>
          <w:color w:val="000000" w:themeColor="text1"/>
          <w:lang w:val="ru-RU"/>
        </w:rPr>
        <w:t>-депрессивного робота, работающего на космическом корабле</w:t>
      </w:r>
      <w:r>
        <w:rPr>
          <w:rFonts w:ascii="Tibetan Machine Uni" w:hAnsi="Tibetan Machine Uni"/>
          <w:color w:val="000000" w:themeColor="text1"/>
          <w:lang w:val="ru-RU"/>
        </w:rPr>
        <w:t xml:space="preserve"> "Золотое сердце"-  </w:t>
      </w:r>
      <w:hyperlink r:id="rId9" w:tgtFrame="Марвин (робот)">
        <w:proofErr w:type="spellStart"/>
        <w:r>
          <w:rPr>
            <w:rFonts w:ascii="Tibetan Machine Uni" w:hAnsi="Tibetan Machine Uni"/>
            <w:color w:val="000000" w:themeColor="text1"/>
            <w:lang w:val="ru-RU"/>
          </w:rPr>
          <w:t>Марвин</w:t>
        </w:r>
      </w:hyperlink>
      <w:r>
        <w:rPr>
          <w:rFonts w:ascii="Tibetan Machine Uni" w:hAnsi="Tibetan Machine Uni"/>
          <w:color w:val="000000" w:themeColor="text1"/>
          <w:lang w:val="ru-RU"/>
        </w:rPr>
        <w:t>а</w:t>
      </w:r>
      <w:proofErr w:type="spellEnd"/>
      <w:r>
        <w:rPr>
          <w:rFonts w:ascii="Tibetan Machine Uni" w:hAnsi="Tibetan Machine Uni"/>
          <w:color w:val="000000" w:themeColor="text1"/>
          <w:lang w:val="ru-RU"/>
        </w:rPr>
        <w:t>.  Несмотря на всё разнообразие персонажей, Дуглас смог отразить индивидуальную речь каждого, его мимику, привычки и мысли. Лично для меня каждый</w:t>
      </w:r>
      <w:r>
        <w:rPr>
          <w:rFonts w:ascii="Tibetan Machine Uni" w:hAnsi="Tibetan Machine Uni"/>
          <w:color w:val="000000" w:themeColor="text1"/>
          <w:lang w:val="ru-RU"/>
        </w:rPr>
        <w:t xml:space="preserve"> из вышеперечисленных персонажей являлся отдельной личностью со своими проблемами и приоритетами.</w:t>
      </w:r>
      <w:r>
        <w:rPr>
          <w:rFonts w:ascii="Tibetan Machine Uni" w:hAnsi="Tibetan Machine Uni"/>
          <w:color w:val="000000" w:themeColor="text1"/>
          <w:lang w:val="ru-RU"/>
        </w:rPr>
        <w:br/>
        <w:t>2</w:t>
      </w:r>
      <w:proofErr w:type="gramStart"/>
      <w:r>
        <w:rPr>
          <w:rFonts w:ascii="Tibetan Machine Uni" w:hAnsi="Tibetan Machine Uni"/>
          <w:color w:val="000000" w:themeColor="text1"/>
          <w:lang w:val="ru-RU"/>
        </w:rPr>
        <w:t>)  Адамс</w:t>
      </w:r>
      <w:proofErr w:type="gramEnd"/>
      <w:r>
        <w:rPr>
          <w:rFonts w:ascii="Tibetan Machine Uni" w:hAnsi="Tibetan Machine Uni"/>
          <w:color w:val="000000" w:themeColor="text1"/>
          <w:lang w:val="ru-RU"/>
        </w:rPr>
        <w:t xml:space="preserve"> Дуглас показывает нам не только нашу прекрасную планету и всё её великолепие ( ведь Землю уничтожают на 34 странице романа), но и чудеса целой галак</w:t>
      </w:r>
      <w:r>
        <w:rPr>
          <w:rFonts w:ascii="Tibetan Machine Uni" w:hAnsi="Tibetan Machine Uni"/>
          <w:color w:val="000000" w:themeColor="text1"/>
          <w:lang w:val="ru-RU"/>
        </w:rPr>
        <w:t xml:space="preserve">тики. Иногда этот мир настолько глуп и нелеп, что ты действительно задумываешься, а может оно так и есть? Только мы об этом не знаем! Именно это меня подкупало на протяжении всей книги. Взять хотя бы сосредоточение всего зла галактики, </w:t>
      </w:r>
      <w:r>
        <w:rPr>
          <w:rFonts w:ascii="Tibetan Machine Uni" w:hAnsi="Tibetan Machine Uni"/>
          <w:color w:val="000000" w:themeColor="text1"/>
          <w:lang w:val="ru-RU"/>
        </w:rPr>
        <w:lastRenderedPageBreak/>
        <w:t>тюрьму, куда ссылают</w:t>
      </w:r>
      <w:r>
        <w:rPr>
          <w:rFonts w:ascii="Tibetan Machine Uni" w:hAnsi="Tibetan Machine Uni"/>
          <w:color w:val="000000" w:themeColor="text1"/>
          <w:lang w:val="ru-RU"/>
        </w:rPr>
        <w:t xml:space="preserve"> один раз для уничтожения души обречённого – Тотальный Вихрь, показывающий пленному Вселенную во всей её бесконечности. И это не единичный пример, галактика Дугласа настолько многообразна, что не с первого прочтения удаётся восхититься его полётом фантазии</w:t>
      </w:r>
      <w:r>
        <w:rPr>
          <w:rFonts w:ascii="Tibetan Machine Uni" w:hAnsi="Tibetan Machine Uni"/>
          <w:color w:val="000000" w:themeColor="text1"/>
          <w:lang w:val="ru-RU"/>
        </w:rPr>
        <w:t xml:space="preserve">. </w:t>
      </w:r>
      <w:r>
        <w:rPr>
          <w:rFonts w:ascii="Tibetan Machine Uni" w:hAnsi="Tibetan Machine Uni"/>
          <w:color w:val="000000" w:themeColor="text1"/>
          <w:lang w:val="ru-RU"/>
        </w:rPr>
        <w:br/>
        <w:t xml:space="preserve">3) По мне одна из главнейших причин популярности книги – это, как бы ни казалось обыденным, юмор. Депрессивный, нелепый, откровенно бредовый – он привлекает больше, заставляет смеяться над жизненностью юмористических ситуаций. Взять хотя бы стража того </w:t>
      </w:r>
      <w:r>
        <w:rPr>
          <w:rFonts w:ascii="Tibetan Machine Uni" w:hAnsi="Tibetan Machine Uni"/>
          <w:color w:val="000000" w:themeColor="text1"/>
          <w:lang w:val="ru-RU"/>
        </w:rPr>
        <w:t xml:space="preserve">самого Вихря, </w:t>
      </w:r>
      <w:proofErr w:type="spellStart"/>
      <w:r>
        <w:rPr>
          <w:rFonts w:ascii="Tibetan Machine Uni" w:hAnsi="Tibetan Machine Uni"/>
          <w:color w:val="000000" w:themeColor="text1"/>
          <w:lang w:val="ru-RU"/>
        </w:rPr>
        <w:t>Гарграварра</w:t>
      </w:r>
      <w:proofErr w:type="spellEnd"/>
      <w:r>
        <w:rPr>
          <w:rFonts w:ascii="Tibetan Machine Uni" w:hAnsi="Tibetan Machine Uni"/>
          <w:color w:val="000000" w:themeColor="text1"/>
          <w:lang w:val="ru-RU"/>
        </w:rPr>
        <w:t>, который был не в ладах с собственным телом! Разум и тело так и не смогли договориться и решили пожить отдельно. Ничего вам не напоминает? Например, семейные взаимоотношения.  И такого юмора, аллегорий на реальную жизнь реальных л</w:t>
      </w:r>
      <w:r>
        <w:rPr>
          <w:rFonts w:ascii="Tibetan Machine Uni" w:hAnsi="Tibetan Machine Uni"/>
          <w:color w:val="000000" w:themeColor="text1"/>
          <w:lang w:val="ru-RU"/>
        </w:rPr>
        <w:t xml:space="preserve">юдей, полно на страницах романа. Возможно, моё собственное чувство юмора подверглось влиянию Адамса Дугласа! </w:t>
      </w:r>
      <w:r>
        <w:rPr>
          <w:rFonts w:ascii="Tibetan Machine Uni" w:hAnsi="Tibetan Machine Uni"/>
          <w:color w:val="000000" w:themeColor="text1"/>
          <w:lang w:val="ru-RU"/>
        </w:rPr>
        <w:br/>
        <w:t>«Автостопом по Галактике», определённо, самое странное произведение, которое было мной прочитано. И от этого не менее любимое. Вы не найдёте больш</w:t>
      </w:r>
      <w:r>
        <w:rPr>
          <w:rFonts w:ascii="Tibetan Machine Uni" w:hAnsi="Tibetan Machine Uni"/>
          <w:color w:val="000000" w:themeColor="text1"/>
          <w:lang w:val="ru-RU"/>
        </w:rPr>
        <w:t xml:space="preserve">е ничего подобного ни по стилистике, ни по сюжету </w:t>
      </w:r>
      <w:proofErr w:type="gramStart"/>
      <w:r>
        <w:rPr>
          <w:rFonts w:ascii="Tibetan Machine Uni" w:hAnsi="Tibetan Machine Uni"/>
          <w:color w:val="000000" w:themeColor="text1"/>
          <w:lang w:val="ru-RU"/>
        </w:rPr>
        <w:t>( который</w:t>
      </w:r>
      <w:proofErr w:type="gramEnd"/>
      <w:r>
        <w:rPr>
          <w:rFonts w:ascii="Tibetan Machine Uni" w:hAnsi="Tibetan Machine Uni"/>
          <w:color w:val="000000" w:themeColor="text1"/>
          <w:lang w:val="ru-RU"/>
        </w:rPr>
        <w:t xml:space="preserve"> понять-то с первого прочтения тоже довольно </w:t>
      </w:r>
      <w:proofErr w:type="spellStart"/>
      <w:r>
        <w:rPr>
          <w:rFonts w:ascii="Tibetan Machine Uni" w:hAnsi="Tibetan Machine Uni"/>
          <w:color w:val="000000" w:themeColor="text1"/>
          <w:lang w:val="ru-RU"/>
        </w:rPr>
        <w:t>сложновато</w:t>
      </w:r>
      <w:proofErr w:type="spellEnd"/>
      <w:r>
        <w:rPr>
          <w:rFonts w:ascii="Tibetan Machine Uni" w:hAnsi="Tibetan Machine Uni"/>
          <w:color w:val="000000" w:themeColor="text1"/>
          <w:lang w:val="ru-RU"/>
        </w:rPr>
        <w:t xml:space="preserve">), ни по юмору. Этот откровенный абсурд, на самом деле, вполне себе логичен, если вдумываться в текст, а </w:t>
      </w:r>
      <w:proofErr w:type="gramStart"/>
      <w:r>
        <w:rPr>
          <w:rFonts w:ascii="Tibetan Machine Uni" w:hAnsi="Tibetan Machine Uni"/>
          <w:color w:val="000000" w:themeColor="text1"/>
          <w:lang w:val="ru-RU"/>
        </w:rPr>
        <w:t>иногда ,наоборот</w:t>
      </w:r>
      <w:proofErr w:type="gramEnd"/>
      <w:r>
        <w:rPr>
          <w:rFonts w:ascii="Tibetan Machine Uni" w:hAnsi="Tibetan Machine Uni"/>
          <w:color w:val="000000" w:themeColor="text1"/>
          <w:lang w:val="ru-RU"/>
        </w:rPr>
        <w:t>, полагаться больше н</w:t>
      </w:r>
      <w:r>
        <w:rPr>
          <w:rFonts w:ascii="Tibetan Machine Uni" w:hAnsi="Tibetan Machine Uni"/>
          <w:color w:val="000000" w:themeColor="text1"/>
          <w:lang w:val="ru-RU"/>
        </w:rPr>
        <w:t xml:space="preserve">а внутреннее ощущения, а не на визуальное восприятие информации. </w:t>
      </w:r>
      <w:r>
        <w:rPr>
          <w:rFonts w:ascii="Tibetan Machine Uni" w:hAnsi="Tibetan Machine Uni"/>
          <w:color w:val="000000" w:themeColor="text1"/>
          <w:lang w:val="ru-RU"/>
        </w:rPr>
        <w:br/>
        <w:t xml:space="preserve">Без всякий сомнений, я рекомендую «Автостопом по Галактике» и всю причитающуюся с ним историю, начатую с дома и самого нелепого четверга в жизни Артура </w:t>
      </w:r>
      <w:proofErr w:type="spellStart"/>
      <w:r>
        <w:rPr>
          <w:rFonts w:ascii="Tibetan Machine Uni" w:hAnsi="Tibetan Machine Uni"/>
          <w:color w:val="000000" w:themeColor="text1"/>
          <w:lang w:val="ru-RU"/>
        </w:rPr>
        <w:t>Донта</w:t>
      </w:r>
      <w:proofErr w:type="spellEnd"/>
      <w:r>
        <w:rPr>
          <w:rFonts w:ascii="Tibetan Machine Uni" w:hAnsi="Tibetan Machine Uni"/>
          <w:color w:val="000000" w:themeColor="text1"/>
          <w:lang w:val="ru-RU"/>
        </w:rPr>
        <w:t xml:space="preserve">. Однако запомните две вещи. </w:t>
      </w:r>
      <w:r>
        <w:rPr>
          <w:rFonts w:ascii="Tibetan Machine Uni" w:hAnsi="Tibetan Machine Uni"/>
          <w:color w:val="000000" w:themeColor="text1"/>
          <w:lang w:val="ru-RU"/>
        </w:rPr>
        <w:br/>
        <w:t>Пер</w:t>
      </w:r>
      <w:r>
        <w:rPr>
          <w:rFonts w:ascii="Tibetan Machine Uni" w:hAnsi="Tibetan Machine Uni"/>
          <w:color w:val="000000" w:themeColor="text1"/>
          <w:lang w:val="ru-RU"/>
        </w:rPr>
        <w:t xml:space="preserve">вое, Основной Ответ к Основному Вопросу – сорок два. Об этом знают только земляне. </w:t>
      </w:r>
      <w:r>
        <w:rPr>
          <w:rFonts w:ascii="Tibetan Machine Uni" w:hAnsi="Tibetan Machine Uni"/>
          <w:color w:val="000000" w:themeColor="text1"/>
          <w:lang w:val="ru-RU"/>
        </w:rPr>
        <w:br/>
        <w:t xml:space="preserve">И второе. Если вы откроете книгу «Автостопом по Галактике» и наткнётесь на титульном листе выведенное крупными буквами «НЕ ПАНИКУЙ», </w:t>
      </w:r>
      <w:proofErr w:type="gramStart"/>
      <w:r>
        <w:rPr>
          <w:rFonts w:ascii="Tibetan Machine Uni" w:hAnsi="Tibetan Machine Uni"/>
          <w:color w:val="000000" w:themeColor="text1"/>
          <w:lang w:val="ru-RU"/>
        </w:rPr>
        <w:t>то  первым</w:t>
      </w:r>
      <w:proofErr w:type="gramEnd"/>
      <w:r>
        <w:rPr>
          <w:rFonts w:ascii="Tibetan Machine Uni" w:hAnsi="Tibetan Machine Uni"/>
          <w:color w:val="000000" w:themeColor="text1"/>
          <w:lang w:val="ru-RU"/>
        </w:rPr>
        <w:t xml:space="preserve"> делом возьмите с собой полот</w:t>
      </w:r>
      <w:r>
        <w:rPr>
          <w:rFonts w:ascii="Tibetan Machine Uni" w:hAnsi="Tibetan Machine Uni"/>
          <w:color w:val="000000" w:themeColor="text1"/>
          <w:lang w:val="ru-RU"/>
        </w:rPr>
        <w:t>енце. И отправляйтесь в путешествие!</w:t>
      </w:r>
    </w:p>
    <w:p w:rsidR="00F70FD9" w:rsidRDefault="00F70FD9">
      <w:pPr>
        <w:spacing w:line="360" w:lineRule="auto"/>
        <w:rPr>
          <w:rFonts w:ascii="Tibetan Machine Uni" w:hAnsi="Tibetan Machine Uni"/>
          <w:color w:val="000000" w:themeColor="text1"/>
          <w:lang w:val="ru-RU"/>
        </w:rPr>
      </w:pPr>
    </w:p>
    <w:p w:rsidR="00F70FD9" w:rsidRDefault="00F70FD9">
      <w:pPr>
        <w:spacing w:line="360" w:lineRule="auto"/>
        <w:rPr>
          <w:rFonts w:ascii="Tibetan Machine Uni" w:hAnsi="Tibetan Machine Uni"/>
          <w:color w:val="000000" w:themeColor="text1"/>
          <w:lang w:val="ru-RU"/>
        </w:rPr>
      </w:pPr>
    </w:p>
    <w:p w:rsidR="00F70FD9" w:rsidRDefault="003F10FE">
      <w:pPr>
        <w:spacing w:line="360" w:lineRule="auto"/>
      </w:pPr>
      <w:r>
        <w:rPr>
          <w:rFonts w:ascii="Tibetan Machine Uni" w:hAnsi="Tibetan Machine Uni"/>
          <w:color w:val="000000" w:themeColor="text1"/>
          <w:lang w:val="ru-RU"/>
        </w:rPr>
        <w:br/>
      </w:r>
    </w:p>
    <w:p w:rsidR="00F70FD9" w:rsidRDefault="003F10FE">
      <w:pPr>
        <w:spacing w:line="360" w:lineRule="auto"/>
        <w:rPr>
          <w:rFonts w:ascii="Tibetan Machine Uni" w:hAnsi="Tibetan Machine Uni"/>
        </w:rPr>
      </w:pPr>
      <w:r>
        <w:rPr>
          <w:rFonts w:ascii="Tibetan Machine Uni" w:hAnsi="Tibetan Machine Uni"/>
          <w:i/>
          <w:lang w:val="ru-RU"/>
        </w:rPr>
        <w:t>Задание № 2</w:t>
      </w:r>
    </w:p>
    <w:p w:rsidR="00F70FD9" w:rsidRDefault="003F10FE">
      <w:pPr>
        <w:spacing w:line="360" w:lineRule="auto"/>
        <w:jc w:val="center"/>
        <w:rPr>
          <w:rFonts w:ascii="Tibetan Machine Uni" w:hAnsi="Tibetan Machine Uni"/>
        </w:rPr>
      </w:pPr>
      <w:r>
        <w:rPr>
          <w:rFonts w:ascii="Tibetan Machine Uni" w:hAnsi="Tibetan Machine Uni"/>
          <w:lang w:val="ru-RU"/>
        </w:rPr>
        <w:t>Вступление научной работы</w:t>
      </w:r>
    </w:p>
    <w:p w:rsidR="00F70FD9" w:rsidRPr="00432184" w:rsidRDefault="003F10FE">
      <w:pPr>
        <w:pStyle w:val="ac"/>
        <w:numPr>
          <w:ilvl w:val="0"/>
          <w:numId w:val="4"/>
        </w:num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/>
        </w:rPr>
        <w:t xml:space="preserve">Название: </w:t>
      </w:r>
      <w:proofErr w:type="spellStart"/>
      <w:r>
        <w:rPr>
          <w:rFonts w:ascii="Tibetan Machine Uni" w:hAnsi="Tibetan Machine Uni"/>
          <w:lang w:val="ru-RU"/>
        </w:rPr>
        <w:t>Девиантное</w:t>
      </w:r>
      <w:proofErr w:type="spellEnd"/>
      <w:r>
        <w:rPr>
          <w:rFonts w:ascii="Tibetan Machine Uni" w:hAnsi="Tibetan Machine Uni"/>
          <w:lang w:val="ru-RU"/>
        </w:rPr>
        <w:t xml:space="preserve"> поведение у подростков. </w:t>
      </w:r>
    </w:p>
    <w:p w:rsidR="00F70FD9" w:rsidRPr="00432184" w:rsidRDefault="003F10FE">
      <w:pPr>
        <w:pStyle w:val="ac"/>
        <w:numPr>
          <w:ilvl w:val="0"/>
          <w:numId w:val="4"/>
        </w:num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/>
        </w:rPr>
        <w:t xml:space="preserve">Аргументация: отклонение в поведении у людей </w:t>
      </w:r>
      <w:proofErr w:type="spellStart"/>
      <w:r>
        <w:rPr>
          <w:rFonts w:ascii="Tibetan Machine Uni" w:hAnsi="Tibetan Machine Uni"/>
          <w:lang w:val="ru-RU"/>
        </w:rPr>
        <w:t>подросткого</w:t>
      </w:r>
      <w:proofErr w:type="spellEnd"/>
      <w:r>
        <w:rPr>
          <w:rFonts w:ascii="Tibetan Machine Uni" w:hAnsi="Tibetan Machine Uni"/>
          <w:lang w:val="ru-RU"/>
        </w:rPr>
        <w:t xml:space="preserve"> возраста возникает намного чаще и проявляется ярче, чем у кого-либо другого. Таким образом, это </w:t>
      </w:r>
      <w:r>
        <w:rPr>
          <w:rFonts w:ascii="Tibetan Machine Uni" w:hAnsi="Tibetan Machine Uni"/>
          <w:lang w:val="ru-RU"/>
        </w:rPr>
        <w:lastRenderedPageBreak/>
        <w:t xml:space="preserve">приводит к разладу в отношениях с близкими людьми и, в следствии, с обществом в целом. </w:t>
      </w:r>
    </w:p>
    <w:p w:rsidR="00F70FD9" w:rsidRPr="00432184" w:rsidRDefault="003F10FE">
      <w:pPr>
        <w:pStyle w:val="ac"/>
        <w:numPr>
          <w:ilvl w:val="0"/>
          <w:numId w:val="4"/>
        </w:num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/>
        </w:rPr>
        <w:t>Цель: выявить п</w:t>
      </w:r>
      <w:r>
        <w:rPr>
          <w:rFonts w:ascii="Tibetan Machine Uni" w:hAnsi="Tibetan Machine Uni"/>
          <w:lang w:val="ru-RU"/>
        </w:rPr>
        <w:t xml:space="preserve">ричины и последствия </w:t>
      </w:r>
      <w:proofErr w:type="spellStart"/>
      <w:r>
        <w:rPr>
          <w:rFonts w:ascii="Tibetan Machine Uni" w:hAnsi="Tibetan Machine Uni"/>
          <w:lang w:val="ru-RU"/>
        </w:rPr>
        <w:t>девиантного</w:t>
      </w:r>
      <w:proofErr w:type="spellEnd"/>
      <w:r>
        <w:rPr>
          <w:rFonts w:ascii="Tibetan Machine Uni" w:hAnsi="Tibetan Machine Uni"/>
          <w:lang w:val="ru-RU"/>
        </w:rPr>
        <w:t xml:space="preserve"> поведение среди людей подросткового возраста.</w:t>
      </w:r>
    </w:p>
    <w:p w:rsidR="00F70FD9" w:rsidRPr="00432184" w:rsidRDefault="003F10FE">
      <w:pPr>
        <w:pStyle w:val="ac"/>
        <w:numPr>
          <w:ilvl w:val="0"/>
          <w:numId w:val="4"/>
        </w:num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/>
        </w:rPr>
        <w:t>Задачи:</w:t>
      </w:r>
      <w:r>
        <w:rPr>
          <w:rFonts w:ascii="Tibetan Machine Uni" w:hAnsi="Tibetan Machine Uni"/>
          <w:lang w:val="ru-RU"/>
        </w:rPr>
        <w:br/>
        <w:t xml:space="preserve">1) Объяснить возникновение </w:t>
      </w:r>
      <w:proofErr w:type="spellStart"/>
      <w:r>
        <w:rPr>
          <w:rFonts w:ascii="Tibetan Machine Uni" w:hAnsi="Tibetan Machine Uni"/>
          <w:lang w:val="ru-RU"/>
        </w:rPr>
        <w:t>девиантного</w:t>
      </w:r>
      <w:proofErr w:type="spellEnd"/>
      <w:r>
        <w:rPr>
          <w:rFonts w:ascii="Tibetan Machine Uni" w:hAnsi="Tibetan Machine Uni"/>
          <w:lang w:val="ru-RU"/>
        </w:rPr>
        <w:t xml:space="preserve"> поведения.</w:t>
      </w:r>
      <w:r>
        <w:rPr>
          <w:rFonts w:ascii="Tibetan Machine Uni" w:hAnsi="Tibetan Machine Uni"/>
          <w:lang w:val="ru-RU"/>
        </w:rPr>
        <w:br/>
        <w:t xml:space="preserve">2) Разработать методику работы с </w:t>
      </w:r>
      <w:proofErr w:type="spellStart"/>
      <w:r>
        <w:rPr>
          <w:rFonts w:ascii="Tibetan Machine Uni" w:hAnsi="Tibetan Machine Uni"/>
          <w:lang w:val="ru-RU"/>
        </w:rPr>
        <w:t>девиантным</w:t>
      </w:r>
      <w:proofErr w:type="spellEnd"/>
      <w:r>
        <w:rPr>
          <w:rFonts w:ascii="Tibetan Machine Uni" w:hAnsi="Tibetan Machine Uni"/>
          <w:lang w:val="ru-RU"/>
        </w:rPr>
        <w:t xml:space="preserve"> поведением. </w:t>
      </w:r>
      <w:r>
        <w:rPr>
          <w:rFonts w:ascii="Tibetan Machine Uni" w:hAnsi="Tibetan Machine Uni"/>
          <w:lang w:val="ru-RU"/>
        </w:rPr>
        <w:br/>
        <w:t xml:space="preserve">3) Рассмотреть как </w:t>
      </w:r>
      <w:proofErr w:type="spellStart"/>
      <w:r>
        <w:rPr>
          <w:rFonts w:ascii="Tibetan Machine Uni" w:hAnsi="Tibetan Machine Uni"/>
          <w:lang w:val="ru-RU"/>
        </w:rPr>
        <w:t>девиантное</w:t>
      </w:r>
      <w:proofErr w:type="spellEnd"/>
      <w:r>
        <w:rPr>
          <w:rFonts w:ascii="Tibetan Machine Uni" w:hAnsi="Tibetan Machine Uni"/>
          <w:lang w:val="ru-RU"/>
        </w:rPr>
        <w:t xml:space="preserve"> поведение влияет на жизнь людей,</w:t>
      </w:r>
      <w:r>
        <w:rPr>
          <w:rFonts w:ascii="Tibetan Machine Uni" w:hAnsi="Tibetan Machine Uni"/>
          <w:lang w:val="ru-RU"/>
        </w:rPr>
        <w:t xml:space="preserve"> связанный с изучаемым человеком. </w:t>
      </w:r>
    </w:p>
    <w:p w:rsidR="00F70FD9" w:rsidRPr="00432184" w:rsidRDefault="003F10FE">
      <w:pPr>
        <w:pStyle w:val="ac"/>
        <w:numPr>
          <w:ilvl w:val="0"/>
          <w:numId w:val="4"/>
        </w:num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/>
        </w:rPr>
        <w:t xml:space="preserve">Объект исследования: поведение, которое отклоняется от общепринятой нормы, у людей подросткового возраста. </w:t>
      </w:r>
    </w:p>
    <w:p w:rsidR="00F70FD9" w:rsidRPr="00432184" w:rsidRDefault="003F10FE">
      <w:pPr>
        <w:pStyle w:val="ac"/>
        <w:numPr>
          <w:ilvl w:val="0"/>
          <w:numId w:val="4"/>
        </w:num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/>
        </w:rPr>
        <w:t xml:space="preserve">Предмет исследования: возникновение и пути исправления </w:t>
      </w:r>
      <w:proofErr w:type="spellStart"/>
      <w:r>
        <w:rPr>
          <w:rFonts w:ascii="Tibetan Machine Uni" w:hAnsi="Tibetan Machine Uni"/>
          <w:lang w:val="ru-RU"/>
        </w:rPr>
        <w:t>девиантного</w:t>
      </w:r>
      <w:proofErr w:type="spellEnd"/>
      <w:r>
        <w:rPr>
          <w:rFonts w:ascii="Tibetan Machine Uni" w:hAnsi="Tibetan Machine Uni"/>
          <w:lang w:val="ru-RU"/>
        </w:rPr>
        <w:t xml:space="preserve"> мышления у подростка.</w:t>
      </w:r>
      <w:r>
        <w:rPr>
          <w:rFonts w:ascii="Tibetan Machine Uni" w:hAnsi="Tibetan Machine Uni"/>
          <w:lang w:val="ru-RU"/>
        </w:rPr>
        <w:br/>
      </w: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i/>
          <w:lang w:val="ru-RU"/>
        </w:rPr>
        <w:t xml:space="preserve">Задание № 3 </w:t>
      </w:r>
    </w:p>
    <w:p w:rsidR="00F70FD9" w:rsidRPr="00432184" w:rsidRDefault="003F10FE">
      <w:pPr>
        <w:spacing w:line="360" w:lineRule="auto"/>
        <w:jc w:val="center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/>
        </w:rPr>
        <w:t>Объявление</w:t>
      </w:r>
      <w:r>
        <w:rPr>
          <w:rFonts w:ascii="Tibetan Machine Uni" w:hAnsi="Tibetan Machine Uni"/>
          <w:lang w:val="ru-RU"/>
        </w:rPr>
        <w:t xml:space="preserve"> о студенческом мероприятии</w:t>
      </w: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/>
        </w:rPr>
        <w:t xml:space="preserve">Дорогие студенты </w:t>
      </w:r>
      <w:proofErr w:type="spellStart"/>
      <w:r>
        <w:rPr>
          <w:rFonts w:ascii="Tibetan Machine Uni" w:hAnsi="Tibetan Machine Uni"/>
          <w:lang w:val="ru-RU"/>
        </w:rPr>
        <w:t>СПБГИПСРа</w:t>
      </w:r>
      <w:proofErr w:type="spellEnd"/>
      <w:r>
        <w:rPr>
          <w:rFonts w:ascii="Tibetan Machine Uni" w:hAnsi="Tibetan Machine Uni"/>
          <w:lang w:val="ru-RU"/>
        </w:rPr>
        <w:t>! Комитет студенческого совета «Помощь» приглашает вас поучаствовать в благотворительной книжной ярмарке! С какой целью проводится данное мероприятие? Всё очень просто! Все средства, вырученные на ярмар</w:t>
      </w:r>
      <w:r>
        <w:rPr>
          <w:rFonts w:ascii="Tibetan Machine Uni" w:hAnsi="Tibetan Machine Uni"/>
          <w:lang w:val="ru-RU"/>
        </w:rPr>
        <w:t xml:space="preserve">ке, будут направлены на оказание материальной помощи детским домам Василеостровского района </w:t>
      </w:r>
      <w:r>
        <w:rPr>
          <w:rFonts w:ascii="Tibetan Machine Uni" w:hAnsi="Tibetan Machine Uni"/>
          <w:lang w:val="ru-RU"/>
        </w:rPr>
        <w:t xml:space="preserve">г. Санкт-Петербург. </w:t>
      </w:r>
      <w:r>
        <w:rPr>
          <w:rFonts w:ascii="Tibetan Machine Uni" w:hAnsi="Tibetan Machine Uni"/>
          <w:lang w:val="ru-RU"/>
        </w:rPr>
        <w:br/>
        <w:t>Внести вклад в общее дело может ЛЮБОЙ желающий, главное условие – сданные вами книги должны пребывать в хорошем состоянии. Книги в мягком(!) пе</w:t>
      </w:r>
      <w:r>
        <w:rPr>
          <w:rFonts w:ascii="Tibetan Machine Uni" w:hAnsi="Tibetan Machine Uni"/>
          <w:lang w:val="ru-RU"/>
        </w:rPr>
        <w:t xml:space="preserve">реплёте и специализированные на определённой профессиональной деятельности НЕ ПРИНИМАЮТСЯ. </w:t>
      </w:r>
      <w:r>
        <w:rPr>
          <w:rFonts w:ascii="Tibetan Machine Uni" w:hAnsi="Tibetan Machine Uni"/>
          <w:lang w:val="ru-RU"/>
        </w:rPr>
        <w:br/>
        <w:t xml:space="preserve">Сдача книги происходит каждый вторник и четверг на 3 этаже в 310 ауд. </w:t>
      </w:r>
      <w:r>
        <w:rPr>
          <w:rFonts w:ascii="Tibetan Machine Uni" w:hAnsi="Tibetan Machine Uni"/>
          <w:lang w:val="ru-RU"/>
        </w:rPr>
        <w:br/>
        <w:t>Ярмарка проводится каждый последний понедельник месяца с 16:00 до 19:00 на 4 этаже в 402 ауди</w:t>
      </w:r>
      <w:r>
        <w:rPr>
          <w:rFonts w:ascii="Tibetan Machine Uni" w:hAnsi="Tibetan Machine Uni"/>
          <w:lang w:val="ru-RU"/>
        </w:rPr>
        <w:t xml:space="preserve">тории. Записаться на участие в виде продавца можно у главы комитета – </w:t>
      </w:r>
      <w:proofErr w:type="spellStart"/>
      <w:r>
        <w:rPr>
          <w:rFonts w:ascii="Tibetan Machine Uni" w:hAnsi="Tibetan Machine Uni"/>
          <w:lang w:val="ru-RU"/>
        </w:rPr>
        <w:t>Волчковой</w:t>
      </w:r>
      <w:proofErr w:type="spellEnd"/>
      <w:r>
        <w:rPr>
          <w:rFonts w:ascii="Tibetan Machine Uni" w:hAnsi="Tibetan Machine Uni"/>
          <w:lang w:val="ru-RU"/>
        </w:rPr>
        <w:t xml:space="preserve"> Ирины, в 310 ауд.</w:t>
      </w: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/>
        </w:rPr>
        <w:t>Помогите детям обрести веру в будущее! Сдайте ненужную литературу – подарите детям надежду. У вас это займёт 2 часа, а они будут это помнить всю жизнь.</w:t>
      </w:r>
    </w:p>
    <w:p w:rsidR="00F70FD9" w:rsidRDefault="00F70FD9">
      <w:pPr>
        <w:spacing w:line="360" w:lineRule="auto"/>
        <w:rPr>
          <w:rFonts w:ascii="Tibetan Machine Uni" w:hAnsi="Tibetan Machine Uni"/>
          <w:lang w:val="ru-RU"/>
        </w:rPr>
      </w:pP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i/>
          <w:lang w:val="ru-RU"/>
        </w:rPr>
        <w:t>Задан</w:t>
      </w:r>
      <w:r>
        <w:rPr>
          <w:rFonts w:ascii="Tibetan Machine Uni" w:hAnsi="Tibetan Machine Uni"/>
          <w:i/>
          <w:lang w:val="ru-RU"/>
        </w:rPr>
        <w:t>ие № 1</w:t>
      </w:r>
    </w:p>
    <w:p w:rsidR="00F70FD9" w:rsidRPr="00432184" w:rsidRDefault="003F10FE">
      <w:pPr>
        <w:spacing w:line="360" w:lineRule="auto"/>
        <w:jc w:val="center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/>
        </w:rPr>
        <w:t xml:space="preserve">Речевой портрет </w:t>
      </w:r>
      <w:r>
        <w:rPr>
          <w:rFonts w:ascii="Tibetan Machine Uni" w:hAnsi="Tibetan Machine Uni"/>
          <w:lang w:val="ru-RU" w:eastAsia="ru-RU"/>
        </w:rPr>
        <w:t>Джоан К. Роулинг</w:t>
      </w:r>
    </w:p>
    <w:p w:rsidR="00F70FD9" w:rsidRDefault="003F10FE">
      <w:pPr>
        <w:spacing w:line="360" w:lineRule="auto"/>
        <w:rPr>
          <w:rFonts w:ascii="Tibetan Machine Uni" w:hAnsi="Tibetan Machine Uni"/>
        </w:rPr>
      </w:pPr>
      <w:r>
        <w:rPr>
          <w:rFonts w:ascii="Tibetan Machine Uni" w:hAnsi="Tibetan Machine Uni"/>
          <w:lang w:val="ru-RU" w:eastAsia="ru-RU"/>
        </w:rPr>
        <w:t xml:space="preserve">                     </w:t>
      </w:r>
      <w:r>
        <w:rPr>
          <w:noProof/>
          <w:lang w:val="ru-RU" w:eastAsia="ru-RU"/>
        </w:rPr>
        <w:drawing>
          <wp:inline distT="0" distB="0" distL="19050" distR="0" wp14:anchorId="7C2DC8D7">
            <wp:extent cx="2385060" cy="2586990"/>
            <wp:effectExtent l="19050" t="0" r="0" b="0"/>
            <wp:docPr id="1" name="3-Dzhoan-K.-Rouli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Dzhoan-K.-Rouling.jpg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384280" cy="2586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70FD9" w:rsidRDefault="003F10FE">
      <w:pPr>
        <w:spacing w:line="360" w:lineRule="auto"/>
        <w:rPr>
          <w:rFonts w:ascii="Tibetan Machine Uni" w:hAnsi="Tibetan Machine Uni"/>
        </w:rPr>
      </w:pPr>
      <w:r>
        <w:rPr>
          <w:rFonts w:ascii="Tibetan Machine Uni" w:hAnsi="Tibetan Machine Uni"/>
          <w:lang w:val="ru-RU" w:eastAsia="ru-RU"/>
        </w:rPr>
        <w:t xml:space="preserve">Джоан К. Роулинг – британская писательница, сценаристка и </w:t>
      </w:r>
      <w:proofErr w:type="spellStart"/>
      <w:r>
        <w:rPr>
          <w:rFonts w:ascii="Tibetan Machine Uni" w:hAnsi="Tibetan Machine Uni"/>
          <w:lang w:val="ru-RU" w:eastAsia="ru-RU"/>
        </w:rPr>
        <w:t>кинопродюссер</w:t>
      </w:r>
      <w:proofErr w:type="spellEnd"/>
      <w:r>
        <w:rPr>
          <w:rFonts w:ascii="Tibetan Machine Uni" w:hAnsi="Tibetan Machine Uni"/>
          <w:lang w:val="ru-RU" w:eastAsia="ru-RU"/>
        </w:rPr>
        <w:t xml:space="preserve">. Известная своей серией книг </w:t>
      </w:r>
      <w:proofErr w:type="gramStart"/>
      <w:r>
        <w:rPr>
          <w:rFonts w:ascii="Tibetan Machine Uni" w:hAnsi="Tibetan Machine Uni"/>
          <w:lang w:val="ru-RU" w:eastAsia="ru-RU"/>
        </w:rPr>
        <w:t>« Гарри</w:t>
      </w:r>
      <w:proofErr w:type="gramEnd"/>
      <w:r>
        <w:rPr>
          <w:rFonts w:ascii="Tibetan Machine Uni" w:hAnsi="Tibetan Machine Uni"/>
          <w:lang w:val="ru-RU" w:eastAsia="ru-RU"/>
        </w:rPr>
        <w:t xml:space="preserve"> Поттер». </w:t>
      </w:r>
      <w:r>
        <w:rPr>
          <w:rFonts w:ascii="Tibetan Machine Uni" w:hAnsi="Tibetan Machine Uni"/>
          <w:lang w:val="ru-RU" w:eastAsia="ru-RU"/>
        </w:rPr>
        <w:br/>
      </w:r>
      <w:r>
        <w:rPr>
          <w:rFonts w:ascii="Tibetan Machine Uni" w:hAnsi="Tibetan Machine Uni"/>
          <w:lang w:val="ru-RU" w:eastAsia="ru-RU"/>
        </w:rPr>
        <w:br/>
        <w:t>1) Компонент культуры:</w:t>
      </w:r>
    </w:p>
    <w:p w:rsidR="00F70FD9" w:rsidRPr="00432184" w:rsidRDefault="003F10FE">
      <w:pPr>
        <w:pStyle w:val="ac"/>
        <w:numPr>
          <w:ilvl w:val="0"/>
          <w:numId w:val="1"/>
        </w:num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 w:eastAsia="ru-RU"/>
        </w:rPr>
        <w:t>Закончила университет по специальности филологии и</w:t>
      </w:r>
      <w:r>
        <w:rPr>
          <w:rFonts w:ascii="Tibetan Machine Uni" w:hAnsi="Tibetan Machine Uni"/>
          <w:lang w:val="ru-RU" w:eastAsia="ru-RU"/>
        </w:rPr>
        <w:t xml:space="preserve"> французского языка</w:t>
      </w:r>
    </w:p>
    <w:p w:rsidR="00F70FD9" w:rsidRDefault="003F10FE">
      <w:pPr>
        <w:pStyle w:val="ac"/>
        <w:numPr>
          <w:ilvl w:val="0"/>
          <w:numId w:val="1"/>
        </w:numPr>
        <w:spacing w:line="360" w:lineRule="auto"/>
        <w:rPr>
          <w:rFonts w:ascii="Tibetan Machine Uni" w:hAnsi="Tibetan Machine Uni"/>
        </w:rPr>
      </w:pPr>
      <w:r>
        <w:rPr>
          <w:rFonts w:ascii="Tibetan Machine Uni" w:hAnsi="Tibetan Machine Uni"/>
          <w:lang w:val="ru-RU" w:eastAsia="ru-RU"/>
        </w:rPr>
        <w:t>Писательница популярной серии книг</w:t>
      </w:r>
    </w:p>
    <w:p w:rsidR="00F70FD9" w:rsidRDefault="003F10FE">
      <w:pPr>
        <w:pStyle w:val="ac"/>
        <w:numPr>
          <w:ilvl w:val="0"/>
          <w:numId w:val="1"/>
        </w:numPr>
        <w:spacing w:line="360" w:lineRule="auto"/>
        <w:rPr>
          <w:rFonts w:ascii="Tibetan Machine Uni" w:hAnsi="Tibetan Machine Uni"/>
        </w:rPr>
      </w:pPr>
      <w:r>
        <w:rPr>
          <w:rFonts w:ascii="Tibetan Machine Uni" w:hAnsi="Tibetan Machine Uni"/>
          <w:lang w:val="ru-RU" w:eastAsia="ru-RU"/>
        </w:rPr>
        <w:t xml:space="preserve">Кинопродюсер </w:t>
      </w: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 w:eastAsia="ru-RU"/>
        </w:rPr>
        <w:t xml:space="preserve">Джоан К. Роулинг умеет грамотно и полно выражать свои мысли, используя сложные речевые обороты. Умело оперирует эпитетами и имеет широкий словарный запас. </w:t>
      </w:r>
    </w:p>
    <w:p w:rsidR="00F70FD9" w:rsidRDefault="00F70FD9">
      <w:pPr>
        <w:spacing w:line="360" w:lineRule="auto"/>
        <w:rPr>
          <w:rFonts w:ascii="Tibetan Machine Uni" w:hAnsi="Tibetan Machine Uni"/>
          <w:lang w:val="ru-RU" w:eastAsia="ru-RU"/>
        </w:rPr>
      </w:pP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 w:eastAsia="ru-RU"/>
        </w:rPr>
        <w:t>2) Нормативно–правовой опыт:</w:t>
      </w:r>
    </w:p>
    <w:p w:rsidR="00F70FD9" w:rsidRPr="00432184" w:rsidRDefault="003F10FE">
      <w:pPr>
        <w:pStyle w:val="ac"/>
        <w:numPr>
          <w:ilvl w:val="0"/>
          <w:numId w:val="2"/>
        </w:num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 w:eastAsia="ru-RU"/>
        </w:rPr>
        <w:t xml:space="preserve">Долгое время жила на пособие для матерей-одиночек </w:t>
      </w: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 w:eastAsia="ru-RU"/>
        </w:rPr>
        <w:t xml:space="preserve">Из-за сложной жизненной ситуации ей пришлось начать разбираться в правах человека. Она умело оперирует терминологией, которая присуща не только писательской деятельности. </w:t>
      </w:r>
    </w:p>
    <w:p w:rsidR="00F70FD9" w:rsidRDefault="00F70FD9">
      <w:pPr>
        <w:spacing w:line="360" w:lineRule="auto"/>
        <w:rPr>
          <w:rFonts w:ascii="Tibetan Machine Uni" w:hAnsi="Tibetan Machine Uni"/>
          <w:lang w:val="ru-RU" w:eastAsia="ru-RU"/>
        </w:rPr>
      </w:pPr>
    </w:p>
    <w:p w:rsidR="00F70FD9" w:rsidRDefault="003F10FE">
      <w:pPr>
        <w:spacing w:line="360" w:lineRule="auto"/>
        <w:rPr>
          <w:rFonts w:ascii="Tibetan Machine Uni" w:hAnsi="Tibetan Machine Uni"/>
        </w:rPr>
      </w:pPr>
      <w:r>
        <w:rPr>
          <w:rFonts w:ascii="Tibetan Machine Uni" w:hAnsi="Tibetan Machine Uni"/>
          <w:lang w:val="ru-RU" w:eastAsia="ru-RU"/>
        </w:rPr>
        <w:t>3) Эстетический опыт:</w:t>
      </w:r>
    </w:p>
    <w:p w:rsidR="00F70FD9" w:rsidRPr="00432184" w:rsidRDefault="003F10FE">
      <w:pPr>
        <w:pStyle w:val="ac"/>
        <w:numPr>
          <w:ilvl w:val="0"/>
          <w:numId w:val="2"/>
        </w:num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 w:eastAsia="ru-RU"/>
        </w:rPr>
        <w:t>Пережила с</w:t>
      </w:r>
      <w:r>
        <w:rPr>
          <w:rFonts w:ascii="Tibetan Machine Uni" w:hAnsi="Tibetan Machine Uni"/>
          <w:lang w:val="ru-RU" w:eastAsia="ru-RU"/>
        </w:rPr>
        <w:t>мерть матери от тяжёлой болезни</w:t>
      </w:r>
    </w:p>
    <w:p w:rsidR="00F70FD9" w:rsidRDefault="003F10FE">
      <w:pPr>
        <w:pStyle w:val="ac"/>
        <w:numPr>
          <w:ilvl w:val="0"/>
          <w:numId w:val="2"/>
        </w:numPr>
        <w:spacing w:line="360" w:lineRule="auto"/>
        <w:rPr>
          <w:rFonts w:ascii="Tibetan Machine Uni" w:hAnsi="Tibetan Machine Uni"/>
        </w:rPr>
      </w:pPr>
      <w:proofErr w:type="spellStart"/>
      <w:r>
        <w:rPr>
          <w:rFonts w:ascii="Tibetan Machine Uni" w:hAnsi="Tibetan Machine Uni"/>
          <w:lang w:val="ru-RU" w:eastAsia="ru-RU"/>
        </w:rPr>
        <w:t>Абьюзивные</w:t>
      </w:r>
      <w:proofErr w:type="spellEnd"/>
      <w:r>
        <w:rPr>
          <w:rFonts w:ascii="Tibetan Machine Uni" w:hAnsi="Tibetan Machine Uni"/>
          <w:lang w:val="ru-RU" w:eastAsia="ru-RU"/>
        </w:rPr>
        <w:t xml:space="preserve"> отношения</w:t>
      </w:r>
    </w:p>
    <w:p w:rsidR="00F70FD9" w:rsidRDefault="003F10FE">
      <w:pPr>
        <w:pStyle w:val="ac"/>
        <w:numPr>
          <w:ilvl w:val="0"/>
          <w:numId w:val="2"/>
        </w:numPr>
        <w:spacing w:line="360" w:lineRule="auto"/>
        <w:rPr>
          <w:rFonts w:ascii="Tibetan Machine Uni" w:hAnsi="Tibetan Machine Uni"/>
        </w:rPr>
      </w:pPr>
      <w:r>
        <w:rPr>
          <w:rFonts w:ascii="Tibetan Machine Uni" w:hAnsi="Tibetan Machine Uni"/>
          <w:lang w:val="ru-RU" w:eastAsia="ru-RU"/>
        </w:rPr>
        <w:t xml:space="preserve">Мать-одиночка, жила на пособие </w:t>
      </w: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 w:eastAsia="ru-RU"/>
        </w:rPr>
        <w:t>Её мотивационный речи имеют сильное влияние на людей, потому что она знает о чём говорит. Она говорит выразительно, не слишком эмоционально, но и не безразлично. Умело опе</w:t>
      </w:r>
      <w:r>
        <w:rPr>
          <w:rFonts w:ascii="Tibetan Machine Uni" w:hAnsi="Tibetan Machine Uni"/>
          <w:lang w:val="ru-RU" w:eastAsia="ru-RU"/>
        </w:rPr>
        <w:t xml:space="preserve">рирует длительностью предложений и их </w:t>
      </w:r>
      <w:proofErr w:type="spellStart"/>
      <w:r>
        <w:rPr>
          <w:rFonts w:ascii="Tibetan Machine Uni" w:hAnsi="Tibetan Machine Uni"/>
          <w:lang w:val="ru-RU" w:eastAsia="ru-RU"/>
        </w:rPr>
        <w:t>нагруженностью</w:t>
      </w:r>
      <w:proofErr w:type="spellEnd"/>
      <w:r>
        <w:rPr>
          <w:rFonts w:ascii="Tibetan Machine Uni" w:hAnsi="Tibetan Machine Uni"/>
          <w:lang w:val="ru-RU" w:eastAsia="ru-RU"/>
        </w:rPr>
        <w:t xml:space="preserve">. </w:t>
      </w:r>
      <w:r>
        <w:rPr>
          <w:rFonts w:ascii="Tibetan Machine Uni" w:hAnsi="Tibetan Machine Uni"/>
          <w:lang w:val="ru-RU" w:eastAsia="ru-RU"/>
        </w:rPr>
        <w:br/>
      </w:r>
      <w:r>
        <w:rPr>
          <w:rFonts w:ascii="Tibetan Machine Uni" w:hAnsi="Tibetan Machine Uni"/>
          <w:lang w:val="ru-RU" w:eastAsia="ru-RU"/>
        </w:rPr>
        <w:br/>
        <w:t>Пример: « Возможно, вы никогда не терпели таких неудач, как я. В некоторых ситуациях провал неизбежен. Невозможно прожить жизнь без неудач, разве что вы живёте настолько осторожно, словно вы и не жили</w:t>
      </w:r>
      <w:r>
        <w:rPr>
          <w:rFonts w:ascii="Tibetan Machine Uni" w:hAnsi="Tibetan Machine Uni"/>
          <w:lang w:val="ru-RU" w:eastAsia="ru-RU"/>
        </w:rPr>
        <w:t xml:space="preserve"> вообще. А в этом случае вы изначально потерпели неудачу».</w:t>
      </w:r>
      <w:r>
        <w:rPr>
          <w:rFonts w:ascii="Tibetan Machine Uni" w:hAnsi="Tibetan Machine Uni"/>
          <w:lang w:val="ru-RU" w:eastAsia="ru-RU"/>
        </w:rPr>
        <w:br/>
      </w: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 w:eastAsia="ru-RU"/>
        </w:rPr>
        <w:t xml:space="preserve">4) Нравственный опыт: </w:t>
      </w:r>
    </w:p>
    <w:p w:rsidR="00F70FD9" w:rsidRDefault="003F10FE">
      <w:pPr>
        <w:pStyle w:val="ac"/>
        <w:numPr>
          <w:ilvl w:val="0"/>
          <w:numId w:val="3"/>
        </w:numPr>
        <w:spacing w:line="360" w:lineRule="auto"/>
        <w:rPr>
          <w:rFonts w:ascii="Tibetan Machine Uni" w:hAnsi="Tibetan Machine Uni"/>
        </w:rPr>
      </w:pPr>
      <w:r>
        <w:rPr>
          <w:rFonts w:ascii="Tibetan Machine Uni" w:hAnsi="Tibetan Machine Uni"/>
          <w:lang w:val="ru-RU" w:eastAsia="ru-RU"/>
        </w:rPr>
        <w:t>Большое количество интервью</w:t>
      </w:r>
    </w:p>
    <w:p w:rsidR="00F70FD9" w:rsidRPr="00432184" w:rsidRDefault="003F10FE">
      <w:pPr>
        <w:pStyle w:val="ac"/>
        <w:spacing w:line="360" w:lineRule="auto"/>
        <w:ind w:left="1440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 w:eastAsia="ru-RU"/>
        </w:rPr>
        <w:br/>
      </w:r>
      <w:r>
        <w:rPr>
          <w:rFonts w:ascii="Tibetan Machine Uni" w:hAnsi="Tibetan Machine Uni"/>
          <w:lang w:val="ru-RU" w:eastAsia="ru-RU"/>
        </w:rPr>
        <w:t xml:space="preserve">В большинстве случаев Дж. Роулинг говорит для того, чтобы донести до слушателя определённую мысль, касаемо созданного ей мира. Она говорит спокойно и приветливо, ей нравится описывать то, что остаётся за кадром фильмов, снятых по книгам. </w:t>
      </w:r>
    </w:p>
    <w:p w:rsidR="00F70FD9" w:rsidRDefault="00F70FD9">
      <w:pPr>
        <w:spacing w:line="360" w:lineRule="auto"/>
        <w:rPr>
          <w:rFonts w:ascii="Tibetan Machine Uni" w:hAnsi="Tibetan Machine Uni"/>
          <w:lang w:val="ru-RU" w:eastAsia="ru-RU"/>
        </w:rPr>
      </w:pP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 w:eastAsia="ru-RU"/>
        </w:rPr>
        <w:t xml:space="preserve">5) Опыт </w:t>
      </w:r>
      <w:proofErr w:type="gramStart"/>
      <w:r>
        <w:rPr>
          <w:rFonts w:ascii="Tibetan Machine Uni" w:hAnsi="Tibetan Machine Uni"/>
          <w:lang w:val="ru-RU" w:eastAsia="ru-RU"/>
        </w:rPr>
        <w:t>веры:</w:t>
      </w:r>
      <w:r>
        <w:rPr>
          <w:rFonts w:ascii="Tibetan Machine Uni" w:hAnsi="Tibetan Machine Uni"/>
          <w:lang w:val="ru-RU" w:eastAsia="ru-RU"/>
        </w:rPr>
        <w:br/>
        <w:t>Ча</w:t>
      </w:r>
      <w:r>
        <w:rPr>
          <w:rFonts w:ascii="Tibetan Machine Uni" w:hAnsi="Tibetan Machine Uni"/>
          <w:lang w:val="ru-RU" w:eastAsia="ru-RU"/>
        </w:rPr>
        <w:t>сто</w:t>
      </w:r>
      <w:proofErr w:type="gramEnd"/>
      <w:r>
        <w:rPr>
          <w:rFonts w:ascii="Tibetan Machine Uni" w:hAnsi="Tibetan Machine Uni"/>
          <w:lang w:val="ru-RU" w:eastAsia="ru-RU"/>
        </w:rPr>
        <w:t xml:space="preserve"> Роулинг приходится объяснять фанатам серии о подробностях в отношениях между персонажами. По её речи видно, что она верит в то, что говорит. Джоан убедительна в объяснениях и умеет раскрывать темы взаимоотношений более глубоко. </w:t>
      </w:r>
    </w:p>
    <w:p w:rsidR="00F70FD9" w:rsidRDefault="00F70FD9">
      <w:pPr>
        <w:spacing w:line="360" w:lineRule="auto"/>
        <w:rPr>
          <w:rFonts w:ascii="Tibetan Machine Uni" w:hAnsi="Tibetan Machine Uni"/>
          <w:lang w:val="ru-RU" w:eastAsia="ru-RU"/>
        </w:rPr>
      </w:pPr>
    </w:p>
    <w:p w:rsidR="00F70FD9" w:rsidRPr="00432184" w:rsidRDefault="003F10FE">
      <w:pPr>
        <w:spacing w:line="360" w:lineRule="auto"/>
        <w:rPr>
          <w:rFonts w:ascii="Tibetan Machine Uni" w:hAnsi="Tibetan Machine Uni"/>
          <w:lang w:val="ru-RU"/>
        </w:rPr>
      </w:pPr>
      <w:r>
        <w:rPr>
          <w:rFonts w:ascii="Tibetan Machine Uni" w:hAnsi="Tibetan Machine Uni"/>
          <w:lang w:val="ru-RU" w:eastAsia="ru-RU"/>
        </w:rPr>
        <w:t xml:space="preserve">6) Философский </w:t>
      </w:r>
      <w:proofErr w:type="gramStart"/>
      <w:r>
        <w:rPr>
          <w:rFonts w:ascii="Tibetan Machine Uni" w:hAnsi="Tibetan Machine Uni"/>
          <w:lang w:val="ru-RU" w:eastAsia="ru-RU"/>
        </w:rPr>
        <w:t>опыт:</w:t>
      </w:r>
      <w:r>
        <w:rPr>
          <w:rFonts w:ascii="Tibetan Machine Uni" w:hAnsi="Tibetan Machine Uni"/>
          <w:lang w:val="ru-RU" w:eastAsia="ru-RU"/>
        </w:rPr>
        <w:br/>
        <w:t>У</w:t>
      </w:r>
      <w:proofErr w:type="gramEnd"/>
      <w:r>
        <w:rPr>
          <w:rFonts w:ascii="Tibetan Machine Uni" w:hAnsi="Tibetan Machine Uni"/>
          <w:lang w:val="ru-RU" w:eastAsia="ru-RU"/>
        </w:rPr>
        <w:t xml:space="preserve"> Роулинг непростая судьба. Множественные жизненные испытания оставили след не только в душе, но и в творчестве, поведении писательницы. Если тема касается не её произведений, а жизни, то Джоан говорит о важных вещах. Она держится уверенно, смотрит в камеру</w:t>
      </w:r>
      <w:r>
        <w:rPr>
          <w:rFonts w:ascii="Tibetan Machine Uni" w:hAnsi="Tibetan Machine Uni"/>
          <w:lang w:val="ru-RU" w:eastAsia="ru-RU"/>
        </w:rPr>
        <w:t xml:space="preserve"> </w:t>
      </w:r>
      <w:proofErr w:type="gramStart"/>
      <w:r>
        <w:rPr>
          <w:rFonts w:ascii="Tibetan Machine Uni" w:hAnsi="Tibetan Machine Uni"/>
          <w:lang w:val="ru-RU" w:eastAsia="ru-RU"/>
        </w:rPr>
        <w:t>( если</w:t>
      </w:r>
      <w:proofErr w:type="gramEnd"/>
      <w:r>
        <w:rPr>
          <w:rFonts w:ascii="Tibetan Machine Uni" w:hAnsi="Tibetan Machine Uni"/>
          <w:lang w:val="ru-RU" w:eastAsia="ru-RU"/>
        </w:rPr>
        <w:t xml:space="preserve"> это происходит на интервью, то на того с кем разговаривает), иногда невольно жестикулирует. Можно сказать, что Джоан К. Роулинг не говорит просто для красоты, её речи всегда наполнены смыслом, той мыслью, которую она стремится донести до </w:t>
      </w:r>
      <w:proofErr w:type="spellStart"/>
      <w:r>
        <w:rPr>
          <w:rFonts w:ascii="Tibetan Machine Uni" w:hAnsi="Tibetan Machine Uni"/>
          <w:lang w:val="ru-RU" w:eastAsia="ru-RU"/>
        </w:rPr>
        <w:t>слушителей</w:t>
      </w:r>
      <w:proofErr w:type="spellEnd"/>
      <w:r>
        <w:rPr>
          <w:rFonts w:ascii="Tibetan Machine Uni" w:hAnsi="Tibetan Machine Uni"/>
          <w:lang w:val="ru-RU" w:eastAsia="ru-RU"/>
        </w:rPr>
        <w:t xml:space="preserve">. </w:t>
      </w:r>
    </w:p>
    <w:p w:rsidR="00F70FD9" w:rsidRDefault="00F70FD9">
      <w:pPr>
        <w:spacing w:line="360" w:lineRule="auto"/>
        <w:rPr>
          <w:rFonts w:ascii="Tibetan Machine Uni" w:hAnsi="Tibetan Machine Uni"/>
          <w:lang w:val="ru-RU" w:eastAsia="ru-RU"/>
        </w:rPr>
      </w:pPr>
    </w:p>
    <w:p w:rsidR="00F70FD9" w:rsidRPr="00432184" w:rsidRDefault="00F70FD9">
      <w:pPr>
        <w:spacing w:line="360" w:lineRule="auto"/>
        <w:rPr>
          <w:rFonts w:ascii="Tibetan Machine Uni" w:hAnsi="Tibetan Machine Uni"/>
          <w:lang w:val="ru-RU"/>
        </w:rPr>
      </w:pPr>
    </w:p>
    <w:p w:rsidR="00F70FD9" w:rsidRPr="00432184" w:rsidRDefault="00F70FD9">
      <w:pPr>
        <w:spacing w:line="360" w:lineRule="auto"/>
        <w:rPr>
          <w:rFonts w:ascii="Tibetan Machine Uni" w:hAnsi="Tibetan Machine Uni"/>
          <w:lang w:val="ru-RU"/>
        </w:rPr>
      </w:pPr>
    </w:p>
    <w:p w:rsidR="00F70FD9" w:rsidRPr="00432184" w:rsidRDefault="00F70FD9">
      <w:pPr>
        <w:spacing w:line="360" w:lineRule="auto"/>
        <w:rPr>
          <w:rFonts w:ascii="Tibetan Machine Uni" w:hAnsi="Tibetan Machine Uni"/>
          <w:lang w:val="ru-RU"/>
        </w:rPr>
      </w:pPr>
    </w:p>
    <w:p w:rsidR="00F70FD9" w:rsidRPr="00432184" w:rsidRDefault="00F70FD9">
      <w:pPr>
        <w:spacing w:line="360" w:lineRule="auto"/>
        <w:rPr>
          <w:rFonts w:ascii="Tibetan Machine Uni" w:hAnsi="Tibetan Machine Uni"/>
          <w:lang w:val="ru-RU"/>
        </w:rPr>
      </w:pPr>
    </w:p>
    <w:p w:rsidR="00F70FD9" w:rsidRPr="00432184" w:rsidRDefault="00F70FD9">
      <w:pPr>
        <w:spacing w:line="360" w:lineRule="auto"/>
        <w:rPr>
          <w:rFonts w:ascii="Tibetan Machine Uni" w:hAnsi="Tibetan Machine Uni"/>
          <w:lang w:val="ru-RU"/>
        </w:rPr>
      </w:pPr>
    </w:p>
    <w:p w:rsidR="00F70FD9" w:rsidRPr="00432184" w:rsidRDefault="00F70FD9">
      <w:pPr>
        <w:spacing w:line="360" w:lineRule="auto"/>
        <w:rPr>
          <w:rFonts w:ascii="Tibetan Machine Uni" w:hAnsi="Tibetan Machine Uni"/>
          <w:lang w:val="ru-RU"/>
        </w:rPr>
      </w:pPr>
    </w:p>
    <w:p w:rsidR="00F70FD9" w:rsidRPr="00432184" w:rsidRDefault="00F70FD9">
      <w:pPr>
        <w:spacing w:line="360" w:lineRule="auto"/>
        <w:rPr>
          <w:rFonts w:ascii="Tibetan Machine Uni" w:hAnsi="Tibetan Machine Uni"/>
          <w:lang w:val="ru-RU"/>
        </w:rPr>
      </w:pPr>
    </w:p>
    <w:p w:rsidR="00F70FD9" w:rsidRPr="00432184" w:rsidRDefault="00F70FD9">
      <w:pPr>
        <w:spacing w:line="360" w:lineRule="auto"/>
        <w:rPr>
          <w:rFonts w:ascii="Tibetan Machine Uni" w:hAnsi="Tibetan Machine Uni"/>
          <w:lang w:val="ru-RU"/>
        </w:rPr>
      </w:pPr>
    </w:p>
    <w:p w:rsidR="00F70FD9" w:rsidRPr="00432184" w:rsidRDefault="00F70FD9">
      <w:pPr>
        <w:spacing w:line="360" w:lineRule="auto"/>
        <w:rPr>
          <w:rFonts w:ascii="Tibetan Machine Uni" w:hAnsi="Tibetan Machine Uni"/>
          <w:lang w:val="ru-RU"/>
        </w:rPr>
      </w:pPr>
    </w:p>
    <w:p w:rsidR="00F70FD9" w:rsidRDefault="00F70FD9">
      <w:pPr>
        <w:spacing w:line="360" w:lineRule="auto"/>
        <w:rPr>
          <w:color w:val="444444"/>
          <w:lang w:val="ru-RU"/>
        </w:rPr>
      </w:pPr>
    </w:p>
    <w:p w:rsidR="00F70FD9" w:rsidRDefault="003F10FE">
      <w:pPr>
        <w:spacing w:line="360" w:lineRule="auto"/>
        <w:jc w:val="center"/>
        <w:rPr>
          <w:rFonts w:ascii="Tibetan Machine Uni" w:hAnsi="Tibetan Machine Uni"/>
        </w:rPr>
      </w:pPr>
      <w:r>
        <w:rPr>
          <w:rFonts w:ascii="Tibetan Machine Uni" w:hAnsi="Tibetan Machine Uni"/>
          <w:color w:val="444444"/>
          <w:lang w:val="ru-RU"/>
        </w:rPr>
        <w:t>Список литературы</w:t>
      </w:r>
    </w:p>
    <w:p w:rsidR="00F70FD9" w:rsidRDefault="003F10FE">
      <w:pPr>
        <w:numPr>
          <w:ilvl w:val="0"/>
          <w:numId w:val="5"/>
        </w:numPr>
        <w:spacing w:line="360" w:lineRule="auto"/>
        <w:rPr>
          <w:rFonts w:ascii="Tibetan Machine Uni" w:hAnsi="Tibetan Machine Uni"/>
        </w:rPr>
      </w:pPr>
      <w:hyperlink r:id="rId11">
        <w:r w:rsidRPr="00432184">
          <w:rPr>
            <w:rFonts w:ascii="Tibetan Machine Uni" w:hAnsi="Tibetan Machine Uni"/>
            <w:color w:val="000000"/>
          </w:rPr>
          <w:t>https://www.kinopoisk.ru/film/79834/</w:t>
        </w:r>
      </w:hyperlink>
      <w:r w:rsidRPr="00432184">
        <w:rPr>
          <w:rFonts w:ascii="Tibetan Machine Uni" w:hAnsi="Tibetan Machine Uni"/>
          <w:color w:val="000000"/>
        </w:rPr>
        <w:t>-</w:t>
      </w:r>
      <w:r>
        <w:rPr>
          <w:rFonts w:ascii="Tibetan Machine Uni" w:hAnsi="Tibetan Machine Uni"/>
          <w:color w:val="000000"/>
          <w:lang w:val="ru-RU"/>
        </w:rPr>
        <w:t>фильм</w:t>
      </w:r>
    </w:p>
    <w:p w:rsidR="00F70FD9" w:rsidRDefault="003F10FE">
      <w:pPr>
        <w:pStyle w:val="a7"/>
        <w:numPr>
          <w:ilvl w:val="0"/>
          <w:numId w:val="5"/>
        </w:numPr>
        <w:spacing w:line="360" w:lineRule="auto"/>
        <w:rPr>
          <w:rFonts w:ascii="Tibetan Machine Uni" w:hAnsi="Tibetan Machine Uni"/>
        </w:rPr>
      </w:pPr>
      <w:bookmarkStart w:id="1" w:name="cite_note-2"/>
      <w:bookmarkEnd w:id="1"/>
      <w:r>
        <w:rPr>
          <w:rFonts w:ascii="Tibetan Machine Uni" w:hAnsi="Tibetan Machine Uni"/>
        </w:rPr>
        <w:t>M. J. Simpson. Hitchhiker: A Biography of Douglas Adams</w:t>
      </w:r>
      <w:proofErr w:type="gramStart"/>
      <w:r>
        <w:rPr>
          <w:rFonts w:ascii="Tibetan Machine Uni" w:hAnsi="Tibetan Machine Uni"/>
        </w:rPr>
        <w:t>.—</w:t>
      </w:r>
      <w:proofErr w:type="gramEnd"/>
      <w:r>
        <w:rPr>
          <w:rFonts w:ascii="Tibetan Machine Uni" w:hAnsi="Tibetan Machine Uni"/>
        </w:rPr>
        <w:t xml:space="preserve"> First US Edition.— Justin Charles &amp; Co., 2003.— P.340.</w:t>
      </w:r>
    </w:p>
    <w:p w:rsidR="00F70FD9" w:rsidRDefault="003F10FE">
      <w:pPr>
        <w:pStyle w:val="a7"/>
        <w:numPr>
          <w:ilvl w:val="0"/>
          <w:numId w:val="5"/>
        </w:numPr>
        <w:spacing w:after="0"/>
        <w:rPr>
          <w:rFonts w:ascii="Tibetan Machine Uni" w:hAnsi="Tibetan Machine Uni"/>
        </w:rPr>
      </w:pPr>
      <w:bookmarkStart w:id="2" w:name="cite_note-4"/>
      <w:bookmarkEnd w:id="2"/>
      <w:r>
        <w:rPr>
          <w:rFonts w:ascii="Tibetan Machine Uni" w:hAnsi="Tibetan Machine Uni"/>
        </w:rPr>
        <w:t>M. J. Simpso</w:t>
      </w:r>
      <w:r>
        <w:rPr>
          <w:rFonts w:ascii="Tibetan Machine Uni" w:hAnsi="Tibetan Machine Uni"/>
        </w:rPr>
        <w:t>n. The Pocket Essential Hitchhiker’s Guide</w:t>
      </w:r>
      <w:proofErr w:type="gramStart"/>
      <w:r>
        <w:rPr>
          <w:rFonts w:ascii="Tibetan Machine Uni" w:hAnsi="Tibetan Machine Uni"/>
        </w:rPr>
        <w:t>.—</w:t>
      </w:r>
      <w:proofErr w:type="gramEnd"/>
      <w:r>
        <w:rPr>
          <w:rFonts w:ascii="Tibetan Machine Uni" w:hAnsi="Tibetan Machine Uni"/>
        </w:rPr>
        <w:t xml:space="preserve"> Second Edition.— Pocket Essentials, 2005.— P.33.</w:t>
      </w:r>
    </w:p>
    <w:p w:rsidR="00F70FD9" w:rsidRDefault="00F70FD9">
      <w:pPr>
        <w:pStyle w:val="a7"/>
        <w:spacing w:after="0"/>
        <w:ind w:left="720"/>
        <w:rPr>
          <w:rFonts w:ascii="Tibetan Machine Uni" w:hAnsi="Tibetan Machine Uni"/>
        </w:rPr>
      </w:pPr>
    </w:p>
    <w:p w:rsidR="00F70FD9" w:rsidRDefault="003F10FE">
      <w:pPr>
        <w:pStyle w:val="a7"/>
        <w:numPr>
          <w:ilvl w:val="0"/>
          <w:numId w:val="5"/>
        </w:numPr>
        <w:spacing w:after="0"/>
        <w:rPr>
          <w:rFonts w:ascii="Tibetan Machine Uni" w:hAnsi="Tibetan Machine Uni"/>
        </w:rPr>
      </w:pPr>
      <w:bookmarkStart w:id="3" w:name="cite_note-5"/>
      <w:bookmarkEnd w:id="3"/>
      <w:r>
        <w:rPr>
          <w:rFonts w:ascii="Tibetan Machine Uni" w:hAnsi="Tibetan Machine Uni"/>
          <w:color w:val="000000"/>
        </w:rPr>
        <w:t>Douglas Adams.</w:t>
      </w:r>
      <w:r>
        <w:rPr>
          <w:rFonts w:ascii="Tibetan Machine Uni" w:hAnsi="Tibetan Machine Uni"/>
        </w:rPr>
        <w:t xml:space="preserve"> The Hitchhiker’s Guide to the Galaxy: The Original Radio Scripts / Geoffrey Perkins (ed.), additional Material by M. J. Simpson</w:t>
      </w:r>
      <w:proofErr w:type="gramStart"/>
      <w:r>
        <w:rPr>
          <w:rFonts w:ascii="Tibetan Machine Uni" w:hAnsi="Tibetan Machine Uni"/>
        </w:rPr>
        <w:t>.—</w:t>
      </w:r>
      <w:proofErr w:type="gramEnd"/>
      <w:r>
        <w:rPr>
          <w:rFonts w:ascii="Tibetan Machine Uni" w:hAnsi="Tibetan Machine Uni"/>
        </w:rPr>
        <w:t xml:space="preserve"> 25th Anniversary Edition.— Pan Books, 2003.— P. 147.</w:t>
      </w:r>
    </w:p>
    <w:p w:rsidR="00F70FD9" w:rsidRDefault="003F10FE">
      <w:pPr>
        <w:pStyle w:val="a7"/>
        <w:numPr>
          <w:ilvl w:val="0"/>
          <w:numId w:val="5"/>
        </w:numPr>
        <w:spacing w:after="0"/>
        <w:rPr>
          <w:rFonts w:ascii="Tibetan Machine Uni" w:hAnsi="Tibetan Machine Uni"/>
        </w:rPr>
      </w:pPr>
      <w:bookmarkStart w:id="4" w:name="cite_note-101"/>
      <w:bookmarkEnd w:id="4"/>
      <w:r w:rsidRPr="00432184">
        <w:rPr>
          <w:rFonts w:ascii="Tibetan Machine Uni" w:hAnsi="Tibetan Machine Uni"/>
          <w:lang w:val="ru-RU"/>
        </w:rPr>
        <w:t xml:space="preserve">Джоан Роулинг опубликовала первую часть «Истории Кубка мира по </w:t>
      </w:r>
      <w:proofErr w:type="spellStart"/>
      <w:proofErr w:type="gramStart"/>
      <w:r w:rsidRPr="00432184">
        <w:rPr>
          <w:rFonts w:ascii="Tibetan Machine Uni" w:hAnsi="Tibetan Machine Uni"/>
          <w:lang w:val="ru-RU"/>
        </w:rPr>
        <w:t>квиддичу</w:t>
      </w:r>
      <w:proofErr w:type="spellEnd"/>
      <w:r w:rsidRPr="00432184">
        <w:rPr>
          <w:rFonts w:ascii="Tibetan Machine Uni" w:hAnsi="Tibetan Machine Uni"/>
          <w:lang w:val="ru-RU"/>
        </w:rPr>
        <w:t>»</w:t>
      </w:r>
      <w:r w:rsidRPr="00432184">
        <w:rPr>
          <w:rFonts w:ascii="Tibetan Machine Uni" w:hAnsi="Tibetan Machine Uni"/>
          <w:lang w:val="ru-RU"/>
        </w:rPr>
        <w:t>—</w:t>
      </w:r>
      <w:proofErr w:type="gramEnd"/>
      <w:r w:rsidRPr="00432184">
        <w:rPr>
          <w:rFonts w:ascii="Tibetan Machine Uni" w:hAnsi="Tibetan Machine Uni"/>
          <w:lang w:val="ru-RU"/>
        </w:rPr>
        <w:t xml:space="preserve"> Газета. </w:t>
      </w:r>
      <w:r>
        <w:rPr>
          <w:rFonts w:ascii="Tibetan Machine Uni" w:hAnsi="Tibetan Machine Uni"/>
        </w:rPr>
        <w:t xml:space="preserve">Ru | </w:t>
      </w:r>
      <w:proofErr w:type="spellStart"/>
      <w:r>
        <w:rPr>
          <w:rFonts w:ascii="Tibetan Machine Uni" w:hAnsi="Tibetan Machine Uni"/>
        </w:rPr>
        <w:t>Новости</w:t>
      </w:r>
      <w:proofErr w:type="spellEnd"/>
      <w:r>
        <w:rPr>
          <w:rFonts w:ascii="Tibetan Machine Uni" w:hAnsi="Tibetan Machine Uni"/>
        </w:rPr>
        <w:t xml:space="preserve">. </w:t>
      </w:r>
    </w:p>
    <w:p w:rsidR="00F70FD9" w:rsidRDefault="00F70FD9">
      <w:pPr>
        <w:pStyle w:val="a7"/>
        <w:spacing w:after="0"/>
        <w:ind w:left="720"/>
        <w:rPr>
          <w:rFonts w:ascii="Tibetan Machine Uni" w:hAnsi="Tibetan Machine Uni"/>
        </w:rPr>
      </w:pPr>
    </w:p>
    <w:p w:rsidR="00F70FD9" w:rsidRPr="00432184" w:rsidRDefault="003F10FE">
      <w:pPr>
        <w:pStyle w:val="a7"/>
        <w:numPr>
          <w:ilvl w:val="0"/>
          <w:numId w:val="5"/>
        </w:numPr>
        <w:spacing w:after="0"/>
        <w:rPr>
          <w:rFonts w:ascii="Tibetan Machine Uni" w:hAnsi="Tibetan Machine Uni"/>
          <w:lang w:val="ru-RU"/>
        </w:rPr>
      </w:pPr>
      <w:bookmarkStart w:id="5" w:name="cite_note-102"/>
      <w:bookmarkEnd w:id="5"/>
      <w:proofErr w:type="spellStart"/>
      <w:r>
        <w:rPr>
          <w:rFonts w:ascii="Tibetan Machine Uni" w:hAnsi="Tibetan Machine Uni"/>
        </w:rPr>
        <w:t>Lenta</w:t>
      </w:r>
      <w:proofErr w:type="spellEnd"/>
      <w:r w:rsidRPr="00432184">
        <w:rPr>
          <w:rFonts w:ascii="Tibetan Machine Uni" w:hAnsi="Tibetan Machine Uni"/>
          <w:lang w:val="ru-RU"/>
        </w:rPr>
        <w:t>.</w:t>
      </w:r>
      <w:proofErr w:type="spellStart"/>
      <w:r>
        <w:rPr>
          <w:rFonts w:ascii="Tibetan Machine Uni" w:hAnsi="Tibetan Machine Uni"/>
        </w:rPr>
        <w:t>ru</w:t>
      </w:r>
      <w:proofErr w:type="spellEnd"/>
      <w:r w:rsidRPr="00432184">
        <w:rPr>
          <w:rFonts w:ascii="Tibetan Machine Uni" w:hAnsi="Tibetan Machine Uni"/>
          <w:lang w:val="ru-RU"/>
        </w:rPr>
        <w:t>: Культура: Книги: Джоан Роулинг опубликовала новую историю про взрослого Гарри Поттера</w:t>
      </w:r>
    </w:p>
    <w:p w:rsidR="00F70FD9" w:rsidRPr="00432184" w:rsidRDefault="00F70FD9">
      <w:pPr>
        <w:pStyle w:val="a7"/>
        <w:spacing w:after="0"/>
        <w:ind w:left="720"/>
        <w:rPr>
          <w:rFonts w:ascii="Tibetan Machine Uni" w:hAnsi="Tibetan Machine Uni"/>
          <w:lang w:val="ru-RU"/>
        </w:rPr>
      </w:pPr>
    </w:p>
    <w:p w:rsidR="00F70FD9" w:rsidRDefault="003F10FE">
      <w:pPr>
        <w:pStyle w:val="a7"/>
        <w:numPr>
          <w:ilvl w:val="0"/>
          <w:numId w:val="5"/>
        </w:numPr>
        <w:spacing w:after="0"/>
        <w:rPr>
          <w:rFonts w:ascii="Tibetan Machine Uni" w:hAnsi="Tibetan Machine Uni"/>
        </w:rPr>
      </w:pPr>
      <w:r>
        <w:rPr>
          <w:rFonts w:ascii="Tibetan Machine Uni" w:hAnsi="Tibetan Machine Uni"/>
        </w:rPr>
        <w:t>Biography</w:t>
      </w:r>
      <w:proofErr w:type="gramStart"/>
      <w:r>
        <w:rPr>
          <w:rFonts w:ascii="Tibetan Machine Uni" w:hAnsi="Tibetan Machine Uni"/>
        </w:rPr>
        <w:t>,JKRowling.com</w:t>
      </w:r>
      <w:proofErr w:type="gramEnd"/>
      <w:r>
        <w:rPr>
          <w:rFonts w:ascii="Tibetan Machine Uni" w:hAnsi="Tibetan Machine Uni"/>
        </w:rPr>
        <w:t xml:space="preserve">. </w:t>
      </w:r>
    </w:p>
    <w:p w:rsidR="00F70FD9" w:rsidRDefault="00F70FD9">
      <w:pPr>
        <w:pStyle w:val="a7"/>
        <w:spacing w:after="0"/>
        <w:ind w:left="720"/>
        <w:rPr>
          <w:rFonts w:ascii="Tibetan Machine Uni" w:hAnsi="Tibetan Machine Uni"/>
        </w:rPr>
      </w:pPr>
    </w:p>
    <w:p w:rsidR="00F70FD9" w:rsidRPr="00432184" w:rsidRDefault="003F10FE">
      <w:pPr>
        <w:pStyle w:val="a7"/>
        <w:numPr>
          <w:ilvl w:val="0"/>
          <w:numId w:val="5"/>
        </w:numPr>
        <w:spacing w:after="0"/>
        <w:rPr>
          <w:rFonts w:ascii="Tibetan Machine Uni" w:hAnsi="Tibetan Machine Uni"/>
          <w:lang w:val="ru-RU"/>
        </w:rPr>
      </w:pPr>
      <w:proofErr w:type="gramStart"/>
      <w:r w:rsidRPr="00432184">
        <w:rPr>
          <w:rFonts w:ascii="Tibetan Machine Uni" w:hAnsi="Tibetan Machine Uni"/>
          <w:lang w:val="ru-RU"/>
        </w:rPr>
        <w:t>Биография</w:t>
      </w:r>
      <w:proofErr w:type="gramEnd"/>
      <w:r w:rsidRPr="00432184">
        <w:rPr>
          <w:rFonts w:ascii="Tibetan Machine Uni" w:hAnsi="Tibetan Machine Uni"/>
          <w:lang w:val="ru-RU"/>
        </w:rPr>
        <w:t xml:space="preserve"> рассказанная самой Дж. К. Роулинг, </w:t>
      </w:r>
      <w:proofErr w:type="spellStart"/>
      <w:r>
        <w:rPr>
          <w:rFonts w:ascii="Tibetan Machine Uni" w:hAnsi="Tibetan Machine Uni"/>
        </w:rPr>
        <w:t>Hp</w:t>
      </w:r>
      <w:proofErr w:type="spellEnd"/>
      <w:r w:rsidRPr="00432184">
        <w:rPr>
          <w:rFonts w:ascii="Tibetan Machine Uni" w:hAnsi="Tibetan Machine Uni"/>
          <w:lang w:val="ru-RU"/>
        </w:rPr>
        <w:t>-</w:t>
      </w:r>
      <w:r>
        <w:rPr>
          <w:rFonts w:ascii="Tibetan Machine Uni" w:hAnsi="Tibetan Machine Uni"/>
        </w:rPr>
        <w:t>Theory</w:t>
      </w:r>
      <w:r w:rsidRPr="00432184">
        <w:rPr>
          <w:rFonts w:ascii="Tibetan Machine Uni" w:hAnsi="Tibetan Machine Uni"/>
          <w:lang w:val="ru-RU"/>
        </w:rPr>
        <w:t>.</w:t>
      </w:r>
      <w:proofErr w:type="spellStart"/>
      <w:r>
        <w:rPr>
          <w:rFonts w:ascii="Tibetan Machine Uni" w:hAnsi="Tibetan Machine Uni"/>
        </w:rPr>
        <w:t>ru</w:t>
      </w:r>
      <w:proofErr w:type="spellEnd"/>
    </w:p>
    <w:p w:rsidR="00F70FD9" w:rsidRPr="00432184" w:rsidRDefault="00F70FD9">
      <w:pPr>
        <w:pStyle w:val="a7"/>
        <w:spacing w:after="0"/>
        <w:ind w:left="720"/>
        <w:rPr>
          <w:rFonts w:ascii="Tibetan Machine Uni" w:hAnsi="Tibetan Machine Uni"/>
          <w:lang w:val="ru-RU"/>
        </w:rPr>
      </w:pPr>
    </w:p>
    <w:p w:rsidR="00F70FD9" w:rsidRPr="00432184" w:rsidRDefault="003F10FE">
      <w:pPr>
        <w:pStyle w:val="a7"/>
        <w:numPr>
          <w:ilvl w:val="0"/>
          <w:numId w:val="5"/>
        </w:numPr>
        <w:spacing w:after="0"/>
        <w:rPr>
          <w:rFonts w:ascii="Tibetan Machine Uni" w:hAnsi="Tibetan Machine Uni"/>
          <w:lang w:val="ru-RU"/>
        </w:rPr>
      </w:pPr>
      <w:proofErr w:type="spellStart"/>
      <w:r>
        <w:rPr>
          <w:rFonts w:ascii="Tibetan Machine Uni" w:hAnsi="Tibetan Machine Uni"/>
        </w:rPr>
        <w:t>Pottermore</w:t>
      </w:r>
      <w:proofErr w:type="spellEnd"/>
      <w:r w:rsidRPr="00432184">
        <w:rPr>
          <w:rFonts w:ascii="Tibetan Machine Uni" w:hAnsi="Tibetan Machine Uni"/>
          <w:lang w:val="ru-RU"/>
        </w:rPr>
        <w:t>(</w:t>
      </w:r>
      <w:r>
        <w:rPr>
          <w:rFonts w:ascii="Tibetan Machine Uni" w:hAnsi="Tibetan Machine Uni"/>
        </w:rPr>
        <w:t>https</w:t>
      </w:r>
      <w:r w:rsidRPr="00432184">
        <w:rPr>
          <w:rFonts w:ascii="Tibetan Machine Uni" w:hAnsi="Tibetan Machine Uni"/>
          <w:lang w:val="ru-RU"/>
        </w:rPr>
        <w:t>://</w:t>
      </w:r>
      <w:r>
        <w:rPr>
          <w:rFonts w:ascii="Tibetan Machine Uni" w:hAnsi="Tibetan Machine Uni"/>
        </w:rPr>
        <w:t>www</w:t>
      </w:r>
      <w:r w:rsidRPr="00432184">
        <w:rPr>
          <w:rFonts w:ascii="Tibetan Machine Uni" w:hAnsi="Tibetan Machine Uni"/>
          <w:lang w:val="ru-RU"/>
        </w:rPr>
        <w:t>.</w:t>
      </w:r>
      <w:proofErr w:type="spellStart"/>
      <w:r>
        <w:rPr>
          <w:rFonts w:ascii="Tibetan Machine Uni" w:hAnsi="Tibetan Machine Uni"/>
        </w:rPr>
        <w:t>wizardingworld</w:t>
      </w:r>
      <w:proofErr w:type="spellEnd"/>
      <w:r w:rsidRPr="00432184">
        <w:rPr>
          <w:rFonts w:ascii="Tibetan Machine Uni" w:hAnsi="Tibetan Machine Uni"/>
          <w:lang w:val="ru-RU"/>
        </w:rPr>
        <w:t>.</w:t>
      </w:r>
      <w:r>
        <w:rPr>
          <w:rFonts w:ascii="Tibetan Machine Uni" w:hAnsi="Tibetan Machine Uni"/>
        </w:rPr>
        <w:t>com</w:t>
      </w:r>
      <w:r w:rsidRPr="00432184">
        <w:rPr>
          <w:rFonts w:ascii="Tibetan Machine Uni" w:hAnsi="Tibetan Machine Uni"/>
          <w:lang w:val="ru-RU"/>
        </w:rPr>
        <w:t xml:space="preserve">/)— </w:t>
      </w:r>
      <w:r w:rsidRPr="00432184">
        <w:rPr>
          <w:rFonts w:ascii="Tibetan Machine Uni" w:hAnsi="Tibetan Machine Uni"/>
          <w:lang w:val="ru-RU"/>
        </w:rPr>
        <w:t>сайт о Гарри Поттере</w:t>
      </w:r>
    </w:p>
    <w:p w:rsidR="00F70FD9" w:rsidRPr="00432184" w:rsidRDefault="00F70FD9">
      <w:pPr>
        <w:pStyle w:val="a7"/>
        <w:spacing w:after="0"/>
        <w:ind w:left="720"/>
        <w:rPr>
          <w:rFonts w:ascii="Tibetan Machine Uni" w:hAnsi="Tibetan Machine Uni"/>
          <w:lang w:val="ru-RU"/>
        </w:rPr>
      </w:pPr>
    </w:p>
    <w:p w:rsidR="00F70FD9" w:rsidRPr="00432184" w:rsidRDefault="003F10FE">
      <w:pPr>
        <w:pStyle w:val="a7"/>
        <w:numPr>
          <w:ilvl w:val="0"/>
          <w:numId w:val="5"/>
        </w:numPr>
        <w:spacing w:after="0"/>
        <w:rPr>
          <w:i/>
          <w:lang w:val="ru-RU"/>
        </w:rPr>
      </w:pPr>
      <w:proofErr w:type="spellStart"/>
      <w:r>
        <w:rPr>
          <w:rFonts w:ascii="Tibetan Machine Uni" w:hAnsi="Tibetan Machine Uni"/>
        </w:rPr>
        <w:t>krowling</w:t>
      </w:r>
      <w:proofErr w:type="spellEnd"/>
      <w:r w:rsidRPr="00432184">
        <w:rPr>
          <w:rFonts w:ascii="Tibetan Machine Uni" w:hAnsi="Tibetan Machine Uni"/>
          <w:lang w:val="ru-RU"/>
        </w:rPr>
        <w:t>.</w:t>
      </w:r>
      <w:r>
        <w:rPr>
          <w:rFonts w:ascii="Tibetan Machine Uni" w:hAnsi="Tibetan Machine Uni"/>
        </w:rPr>
        <w:t>com</w:t>
      </w:r>
      <w:r w:rsidRPr="00432184">
        <w:rPr>
          <w:rFonts w:ascii="Tibetan Machine Uni" w:hAnsi="Tibetan Machine Uni"/>
          <w:lang w:val="ru-RU"/>
        </w:rPr>
        <w:t xml:space="preserve"> — официальный сайт Джоан Роулинг</w:t>
      </w:r>
    </w:p>
    <w:p w:rsidR="00F70FD9" w:rsidRPr="00432184" w:rsidRDefault="003F10FE">
      <w:pPr>
        <w:pStyle w:val="a7"/>
        <w:spacing w:after="0"/>
        <w:rPr>
          <w:lang w:val="ru-RU"/>
        </w:rPr>
      </w:pPr>
      <w:r w:rsidRPr="00432184">
        <w:rPr>
          <w:i/>
          <w:lang w:val="ru-RU"/>
        </w:rPr>
        <w:t xml:space="preserve">               </w:t>
      </w:r>
    </w:p>
    <w:p w:rsidR="00F70FD9" w:rsidRPr="00432184" w:rsidRDefault="00F70FD9">
      <w:pPr>
        <w:pStyle w:val="a7"/>
        <w:spacing w:after="0"/>
        <w:rPr>
          <w:i/>
          <w:lang w:val="ru-RU"/>
        </w:rPr>
      </w:pPr>
    </w:p>
    <w:sectPr w:rsidR="00F70FD9" w:rsidRPr="0043218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betan Machine Uni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D2485"/>
    <w:multiLevelType w:val="multilevel"/>
    <w:tmpl w:val="68B2EB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2C35592"/>
    <w:multiLevelType w:val="multilevel"/>
    <w:tmpl w:val="1D0486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7F17C79"/>
    <w:multiLevelType w:val="multilevel"/>
    <w:tmpl w:val="2424FE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82EEB"/>
    <w:multiLevelType w:val="multilevel"/>
    <w:tmpl w:val="623053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C36256"/>
    <w:multiLevelType w:val="multilevel"/>
    <w:tmpl w:val="7F22D8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79404F61"/>
    <w:multiLevelType w:val="multilevel"/>
    <w:tmpl w:val="0B2A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70FD9"/>
    <w:rsid w:val="003F10FE"/>
    <w:rsid w:val="00432184"/>
    <w:rsid w:val="00F7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8036D-091D-4E7F-9196-E2616211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D7C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64D7C"/>
    <w:rPr>
      <w:rFonts w:ascii="Tahoma" w:eastAsia="Arial Unicode MS" w:hAnsi="Tahoma" w:cs="Tahoma"/>
      <w:sz w:val="16"/>
      <w:szCs w:val="16"/>
      <w:lang w:val="en-US"/>
    </w:rPr>
  </w:style>
  <w:style w:type="character" w:customStyle="1" w:styleId="text-cut2">
    <w:name w:val="text-cut2"/>
    <w:basedOn w:val="a0"/>
    <w:qFormat/>
    <w:rsid w:val="00E87301"/>
  </w:style>
  <w:style w:type="character" w:customStyle="1" w:styleId="-">
    <w:name w:val="Интернет-ссылка"/>
    <w:basedOn w:val="a0"/>
    <w:uiPriority w:val="99"/>
    <w:semiHidden/>
    <w:unhideWhenUsed/>
    <w:rsid w:val="00E87301"/>
    <w:rPr>
      <w:color w:val="0000FF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Balloon Text"/>
    <w:basedOn w:val="a"/>
    <w:uiPriority w:val="99"/>
    <w:semiHidden/>
    <w:unhideWhenUsed/>
    <w:qFormat/>
    <w:rsid w:val="00364D7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B1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58;&#1088;&#1080;&#1083;&#1083;&#1080;&#1072;&#1085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&#1041;&#1080;&#1073;&#1083;&#1073;&#1088;&#1086;&#1082;&#1089;,_&#1047;&#1072;&#1092;&#1086;&#1076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&#1041;&#1077;&#1090;&#1077;&#1083;&#1100;&#1075;&#1077;&#1081;&#1079;&#1077;" TargetMode="External"/><Relationship Id="rId11" Type="http://schemas.openxmlformats.org/officeDocument/2006/relationships/hyperlink" Target="https://www.kinopoisk.ru/film/79834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52;&#1072;&#1088;&#1074;&#1080;&#1085;_(&#1088;&#1086;&#1073;&#1086;&#1090;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CE7ED-3E81-47C2-A987-46DB7BCB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1450</Words>
  <Characters>8265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Семёнов Семён Юрьевич</cp:lastModifiedBy>
  <cp:revision>2</cp:revision>
  <dcterms:created xsi:type="dcterms:W3CDTF">2020-11-16T11:58:00Z</dcterms:created>
  <dcterms:modified xsi:type="dcterms:W3CDTF">2020-11-16T11:58:00Z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